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E40" w14:textId="77777777"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 wp14:anchorId="11BCB9B0" wp14:editId="102C5FD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DA93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7A21249F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6486E531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26136557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51237A98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922F7B4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14:paraId="2D85901B" w14:textId="5FE59C4D"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</w:t>
      </w:r>
      <w:r w:rsidR="00E96726">
        <w:rPr>
          <w:rFonts w:ascii="Calibri" w:hAnsi="Calibri"/>
          <w:sz w:val="22"/>
          <w:szCs w:val="22"/>
        </w:rPr>
        <w:t>1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8B7056">
        <w:rPr>
          <w:rFonts w:ascii="Calibri" w:hAnsi="Calibri"/>
          <w:sz w:val="22"/>
          <w:szCs w:val="22"/>
        </w:rPr>
        <w:t>0</w:t>
      </w:r>
      <w:r w:rsidR="00E06B82">
        <w:rPr>
          <w:rFonts w:ascii="Calibri" w:hAnsi="Calibri"/>
          <w:sz w:val="22"/>
          <w:szCs w:val="22"/>
        </w:rPr>
        <w:t>8</w:t>
      </w:r>
    </w:p>
    <w:p w14:paraId="77F61BDF" w14:textId="12066170"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</w:t>
      </w:r>
      <w:r w:rsidR="00E96726">
        <w:rPr>
          <w:rFonts w:ascii="Calibri" w:hAnsi="Calibri"/>
          <w:sz w:val="22"/>
          <w:szCs w:val="22"/>
        </w:rPr>
        <w:t>1</w:t>
      </w:r>
      <w:r w:rsidRPr="004E1974">
        <w:rPr>
          <w:rFonts w:ascii="Calibri" w:hAnsi="Calibri"/>
          <w:sz w:val="22"/>
          <w:szCs w:val="22"/>
        </w:rPr>
        <w:t>-1</w:t>
      </w:r>
    </w:p>
    <w:p w14:paraId="37981F77" w14:textId="42F87DFD"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E06B82">
        <w:rPr>
          <w:rFonts w:ascii="Calibri" w:hAnsi="Calibri"/>
          <w:sz w:val="22"/>
          <w:szCs w:val="22"/>
        </w:rPr>
        <w:t>10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E06B82">
        <w:rPr>
          <w:rFonts w:ascii="Calibri" w:hAnsi="Calibri"/>
          <w:sz w:val="22"/>
          <w:szCs w:val="22"/>
        </w:rPr>
        <w:t>prosinca</w:t>
      </w:r>
      <w:r w:rsidR="003D7EA7">
        <w:rPr>
          <w:rFonts w:ascii="Calibri" w:hAnsi="Calibri"/>
          <w:sz w:val="22"/>
          <w:szCs w:val="22"/>
        </w:rPr>
        <w:t xml:space="preserve"> 202</w:t>
      </w:r>
      <w:r w:rsidR="00E96726">
        <w:rPr>
          <w:rFonts w:ascii="Calibri" w:hAnsi="Calibri"/>
          <w:sz w:val="22"/>
          <w:szCs w:val="22"/>
        </w:rPr>
        <w:t>1</w:t>
      </w:r>
      <w:r w:rsidR="003E2300" w:rsidRPr="004E1974">
        <w:rPr>
          <w:rFonts w:ascii="Calibri" w:hAnsi="Calibri"/>
          <w:sz w:val="22"/>
          <w:szCs w:val="22"/>
        </w:rPr>
        <w:t>.</w:t>
      </w:r>
    </w:p>
    <w:p w14:paraId="61FBEFF8" w14:textId="77777777"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14:paraId="1931F1D6" w14:textId="77777777"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14:paraId="2C175212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5B44047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14:paraId="3F129F10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14:paraId="486CF64A" w14:textId="77777777"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173147AE" w14:textId="77777777" w:rsidR="00E57F0F" w:rsidRDefault="00E57F0F" w:rsidP="00E57F0F">
      <w:pPr>
        <w:rPr>
          <w:rFonts w:ascii="Calibri" w:hAnsi="Calibri"/>
          <w:sz w:val="22"/>
          <w:szCs w:val="22"/>
        </w:rPr>
      </w:pPr>
    </w:p>
    <w:p w14:paraId="5897AD09" w14:textId="22FCCAAC"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</w:t>
      </w:r>
      <w:r w:rsidR="00457D70">
        <w:rPr>
          <w:rFonts w:ascii="Calibri" w:hAnsi="Calibri"/>
          <w:i/>
          <w:sz w:val="22"/>
          <w:szCs w:val="22"/>
        </w:rPr>
        <w:t>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</w:p>
    <w:p w14:paraId="4DD60F68" w14:textId="77777777"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14:paraId="2819DA28" w14:textId="77777777"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005ACD52" w14:textId="3A95D460" w:rsidR="00E96726" w:rsidRDefault="00E96726" w:rsidP="00E967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E06B82">
        <w:rPr>
          <w:rFonts w:ascii="Calibri" w:hAnsi="Calibri"/>
          <w:sz w:val="22"/>
          <w:szCs w:val="22"/>
        </w:rPr>
        <w:t>1</w:t>
      </w:r>
      <w:r w:rsidR="00E14EBA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E06B82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2021. godine u 09:00 sati, u prostorijama Javne vatrogasne postrojbe grada Šibenika, na adresi Put groblja 2, održat će se 1</w:t>
      </w:r>
      <w:r w:rsidR="00E14EBA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1032111" w14:textId="6571D5A2"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5B1D88F5" w14:textId="77777777" w:rsidR="00457D70" w:rsidRDefault="00457D70" w:rsidP="00D844CA">
      <w:pPr>
        <w:jc w:val="both"/>
        <w:rPr>
          <w:rFonts w:ascii="Calibri" w:hAnsi="Calibri"/>
          <w:sz w:val="22"/>
          <w:szCs w:val="22"/>
        </w:rPr>
      </w:pPr>
    </w:p>
    <w:p w14:paraId="201879CC" w14:textId="24FDC0C0"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35D83EFF" w14:textId="77777777" w:rsidR="00047446" w:rsidRDefault="00047446" w:rsidP="00D844CA">
      <w:pPr>
        <w:jc w:val="center"/>
        <w:rPr>
          <w:rFonts w:ascii="Calibri" w:hAnsi="Calibri"/>
          <w:b/>
          <w:sz w:val="22"/>
          <w:szCs w:val="22"/>
        </w:rPr>
      </w:pPr>
    </w:p>
    <w:p w14:paraId="660551D0" w14:textId="77777777"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14:paraId="38959F81" w14:textId="23043ED8" w:rsidR="00457D70" w:rsidRDefault="00457D70" w:rsidP="00047446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 w:rsidR="00E14EB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E14EBA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 xml:space="preserve">. </w:t>
      </w:r>
      <w:r w:rsidR="00AA32F8">
        <w:rPr>
          <w:rFonts w:ascii="Calibri" w:hAnsi="Calibri"/>
          <w:sz w:val="22"/>
          <w:szCs w:val="22"/>
        </w:rPr>
        <w:t>studenog</w:t>
      </w:r>
      <w:r>
        <w:rPr>
          <w:rFonts w:ascii="Calibri" w:hAnsi="Calibri"/>
          <w:sz w:val="22"/>
          <w:szCs w:val="22"/>
        </w:rPr>
        <w:t xml:space="preserve"> 2021. godine,</w:t>
      </w:r>
    </w:p>
    <w:p w14:paraId="4AFE43C2" w14:textId="2A4C2B0A" w:rsidR="00AA32F8" w:rsidRPr="004552EA" w:rsidRDefault="00047446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Izmjen</w:t>
      </w:r>
      <w:r w:rsidR="00E14EB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i dopun</w:t>
      </w:r>
      <w:r w:rsidR="00E14EB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Financijskog plana JVP grada Šibenika za 2021. godinu</w:t>
      </w:r>
      <w:r w:rsidR="004552EA">
        <w:rPr>
          <w:rFonts w:ascii="Calibri" w:hAnsi="Calibri"/>
          <w:sz w:val="22"/>
          <w:szCs w:val="22"/>
        </w:rPr>
        <w:t xml:space="preserve"> </w:t>
      </w:r>
      <w:r w:rsidR="004552EA">
        <w:rPr>
          <w:rFonts w:ascii="Calibri" w:hAnsi="Calibri"/>
          <w:sz w:val="22"/>
          <w:szCs w:val="22"/>
        </w:rPr>
        <w:t>s obrazloženjem</w:t>
      </w:r>
      <w:r w:rsidR="00E14EBA" w:rsidRPr="004552EA">
        <w:rPr>
          <w:rFonts w:ascii="Calibri" w:hAnsi="Calibri"/>
          <w:sz w:val="22"/>
          <w:szCs w:val="22"/>
        </w:rPr>
        <w:t>,</w:t>
      </w:r>
    </w:p>
    <w:p w14:paraId="009746E1" w14:textId="6112CFFF" w:rsidR="00617043" w:rsidRPr="004552EA" w:rsidRDefault="00617043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</w:t>
      </w:r>
      <w:r w:rsidR="00E14EBA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plan JVP grada Šibenika za 2022. godinu i projekcije za 2023. i 2024. godinu</w:t>
      </w:r>
      <w:r w:rsidR="004552EA">
        <w:rPr>
          <w:rFonts w:ascii="Calibri" w:hAnsi="Calibri"/>
          <w:sz w:val="22"/>
          <w:szCs w:val="22"/>
        </w:rPr>
        <w:t xml:space="preserve"> </w:t>
      </w:r>
      <w:r w:rsidR="004552EA">
        <w:rPr>
          <w:rFonts w:ascii="Calibri" w:hAnsi="Calibri"/>
          <w:sz w:val="22"/>
          <w:szCs w:val="22"/>
        </w:rPr>
        <w:t>s obrazloženjem</w:t>
      </w:r>
      <w:r w:rsidR="00E14EBA" w:rsidRPr="004552EA">
        <w:rPr>
          <w:rFonts w:ascii="Calibri" w:hAnsi="Calibri"/>
          <w:sz w:val="22"/>
          <w:szCs w:val="22"/>
        </w:rPr>
        <w:t>,</w:t>
      </w:r>
    </w:p>
    <w:p w14:paraId="5C8A5D18" w14:textId="350A2A2D" w:rsidR="004552EA" w:rsidRPr="004552EA" w:rsidRDefault="004552EA" w:rsidP="004552EA">
      <w:pPr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nabave robe, usluga i radova JVP grada Šibenika za 2022. godinu,</w:t>
      </w:r>
    </w:p>
    <w:p w14:paraId="01FE7709" w14:textId="7392A9D6" w:rsidR="00E14EBA" w:rsidRDefault="00E14EBA" w:rsidP="00047446">
      <w:pPr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rada JVP grada Šibenika za 2022. godinu,</w:t>
      </w:r>
    </w:p>
    <w:p w14:paraId="25F2981B" w14:textId="604ED2EA" w:rsidR="00CA0F80" w:rsidRPr="00BA73FF" w:rsidRDefault="00CA0F80" w:rsidP="00047446">
      <w:pPr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6C2140E" w14:textId="77777777"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4224EDDE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559C86FD" w14:textId="43F58DC9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4D26FF" w14:textId="77777777" w:rsidR="00047446" w:rsidRDefault="00047446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884B88" w14:textId="1DC62595"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DC67035" w14:textId="77777777"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14:paraId="10CB65E4" w14:textId="77777777"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14:paraId="66109DFD" w14:textId="70F38B26"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14:paraId="4A2E1895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2689DBA9" w14:textId="68F85BCA"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457D70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74"/>
    <w:rsid w:val="00024348"/>
    <w:rsid w:val="000346BD"/>
    <w:rsid w:val="000369BC"/>
    <w:rsid w:val="00047446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552EA"/>
    <w:rsid w:val="00457D70"/>
    <w:rsid w:val="004869A0"/>
    <w:rsid w:val="004879B7"/>
    <w:rsid w:val="004A66C1"/>
    <w:rsid w:val="004B50EF"/>
    <w:rsid w:val="004D0221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17043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15532"/>
    <w:rsid w:val="00970E23"/>
    <w:rsid w:val="0097573B"/>
    <w:rsid w:val="00983EAD"/>
    <w:rsid w:val="009C5780"/>
    <w:rsid w:val="009E4CD1"/>
    <w:rsid w:val="00A03162"/>
    <w:rsid w:val="00A27429"/>
    <w:rsid w:val="00A5472D"/>
    <w:rsid w:val="00A75BFE"/>
    <w:rsid w:val="00A77206"/>
    <w:rsid w:val="00A96BEA"/>
    <w:rsid w:val="00AA1526"/>
    <w:rsid w:val="00AA32F8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4511"/>
    <w:rsid w:val="00D0383D"/>
    <w:rsid w:val="00D16EC1"/>
    <w:rsid w:val="00D23307"/>
    <w:rsid w:val="00D24AB8"/>
    <w:rsid w:val="00D52496"/>
    <w:rsid w:val="00D844CA"/>
    <w:rsid w:val="00DA246A"/>
    <w:rsid w:val="00DD39ED"/>
    <w:rsid w:val="00E06B82"/>
    <w:rsid w:val="00E14EBA"/>
    <w:rsid w:val="00E24D75"/>
    <w:rsid w:val="00E27141"/>
    <w:rsid w:val="00E378D8"/>
    <w:rsid w:val="00E45374"/>
    <w:rsid w:val="00E57F0F"/>
    <w:rsid w:val="00E7470D"/>
    <w:rsid w:val="00E95B50"/>
    <w:rsid w:val="00E96726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21E1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JVP</dc:creator>
  <cp:lastModifiedBy>Pravna služba</cp:lastModifiedBy>
  <cp:revision>5</cp:revision>
  <cp:lastPrinted>2021-11-19T11:11:00Z</cp:lastPrinted>
  <dcterms:created xsi:type="dcterms:W3CDTF">2021-12-17T09:13:00Z</dcterms:created>
  <dcterms:modified xsi:type="dcterms:W3CDTF">2021-12-17T10:57:00Z</dcterms:modified>
</cp:coreProperties>
</file>