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3854EC5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</w:t>
      </w:r>
      <w:r w:rsidR="00241CD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</w:t>
      </w:r>
      <w:r w:rsidR="00AC2384">
        <w:rPr>
          <w:rFonts w:ascii="Calibri" w:hAnsi="Calibri"/>
          <w:sz w:val="22"/>
          <w:szCs w:val="22"/>
        </w:rPr>
        <w:t>0</w:t>
      </w:r>
      <w:r w:rsidR="008B4683">
        <w:rPr>
          <w:rFonts w:ascii="Calibri" w:hAnsi="Calibri"/>
          <w:sz w:val="22"/>
          <w:szCs w:val="22"/>
        </w:rPr>
        <w:t>5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193AE939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AC2384">
        <w:rPr>
          <w:rFonts w:ascii="Calibri" w:hAnsi="Calibri"/>
          <w:sz w:val="22"/>
          <w:szCs w:val="22"/>
        </w:rPr>
        <w:t>1</w:t>
      </w:r>
      <w:r w:rsidR="008B4683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 </w:t>
      </w:r>
      <w:r w:rsidR="008B4683">
        <w:rPr>
          <w:rFonts w:ascii="Calibri" w:hAnsi="Calibri"/>
          <w:sz w:val="22"/>
          <w:szCs w:val="22"/>
        </w:rPr>
        <w:t>srpnja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DE5D99F" w14:textId="6280EAFA" w:rsidR="002623D6" w:rsidRDefault="002623D6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C2384">
        <w:rPr>
          <w:rFonts w:ascii="Calibri" w:hAnsi="Calibri"/>
          <w:b/>
          <w:sz w:val="22"/>
          <w:szCs w:val="22"/>
        </w:rPr>
        <w:t>JAVNA VATROGASNA POSTROJBA</w:t>
      </w:r>
    </w:p>
    <w:p w14:paraId="12EA19A8" w14:textId="6B512C23" w:rsidR="00AC2384" w:rsidRDefault="00AC2384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25AA2FAE" w14:textId="79B998FB" w:rsidR="00AC2384" w:rsidRDefault="00AC2384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0171F50F" w14:textId="77777777" w:rsidR="00AC2384" w:rsidRDefault="00AC2384" w:rsidP="00AC2384">
      <w:pPr>
        <w:jc w:val="both"/>
        <w:rPr>
          <w:rFonts w:ascii="Calibri" w:hAnsi="Calibri"/>
          <w:sz w:val="22"/>
          <w:szCs w:val="22"/>
        </w:rPr>
      </w:pP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5520405C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3B631F">
        <w:rPr>
          <w:rFonts w:ascii="Calibri" w:hAnsi="Calibri"/>
          <w:sz w:val="22"/>
          <w:szCs w:val="22"/>
        </w:rPr>
        <w:t>27</w:t>
      </w:r>
      <w:r>
        <w:rPr>
          <w:rFonts w:ascii="Calibri" w:hAnsi="Calibri"/>
          <w:sz w:val="22"/>
          <w:szCs w:val="22"/>
        </w:rPr>
        <w:t xml:space="preserve">. </w:t>
      </w:r>
      <w:r w:rsidR="008B4683">
        <w:rPr>
          <w:rFonts w:ascii="Calibri" w:hAnsi="Calibri"/>
          <w:sz w:val="22"/>
          <w:szCs w:val="22"/>
        </w:rPr>
        <w:t>srpnja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3B631F">
        <w:rPr>
          <w:rFonts w:ascii="Calibri" w:hAnsi="Calibri"/>
          <w:sz w:val="22"/>
          <w:szCs w:val="22"/>
        </w:rPr>
        <w:t>09</w:t>
      </w:r>
      <w:r w:rsidR="00FB082E">
        <w:rPr>
          <w:rFonts w:ascii="Calibri" w:hAnsi="Calibri"/>
          <w:sz w:val="22"/>
          <w:szCs w:val="22"/>
        </w:rPr>
        <w:t>:</w:t>
      </w:r>
      <w:r w:rsidR="00A10A9B">
        <w:rPr>
          <w:rFonts w:ascii="Calibri" w:hAnsi="Calibri"/>
          <w:sz w:val="22"/>
          <w:szCs w:val="22"/>
        </w:rPr>
        <w:t>3</w:t>
      </w:r>
      <w:r w:rsidR="00FB08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8B4683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70F4FE38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 2</w:t>
      </w:r>
      <w:r w:rsidR="008B4683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8B4683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 </w:t>
      </w:r>
      <w:r w:rsidR="008B4683">
        <w:rPr>
          <w:rFonts w:ascii="Calibri" w:hAnsi="Calibri"/>
          <w:sz w:val="22"/>
          <w:szCs w:val="22"/>
        </w:rPr>
        <w:t>lipnja</w:t>
      </w:r>
      <w:r>
        <w:rPr>
          <w:rFonts w:ascii="Calibri" w:hAnsi="Calibri"/>
          <w:sz w:val="22"/>
          <w:szCs w:val="22"/>
        </w:rPr>
        <w:t xml:space="preserve"> 202</w:t>
      </w:r>
      <w:r w:rsidR="00B35F4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godine,</w:t>
      </w:r>
    </w:p>
    <w:p w14:paraId="3926AF7D" w14:textId="200C81AA" w:rsidR="005A0DCE" w:rsidRDefault="008B468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Izvještaj o izvršenju financijskog plana Javne vatrogasne postrojbe grada Šibenika za razdoblje od 01. siječnja do 30. lipnja 2023. godine,</w:t>
      </w:r>
    </w:p>
    <w:p w14:paraId="5D165468" w14:textId="4A3CC89A" w:rsidR="00AC2384" w:rsidRDefault="008B468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AC2384">
        <w:rPr>
          <w:rFonts w:ascii="Calibri" w:hAnsi="Calibri"/>
          <w:sz w:val="22"/>
          <w:szCs w:val="22"/>
        </w:rPr>
        <w:t>. izmjene i dopune plana nabave robe, usluga i radova Javne vatrogasne postrojbe grada Šibenika za 2023. godinu,</w:t>
      </w:r>
    </w:p>
    <w:p w14:paraId="03EC5946" w14:textId="4988EBBA" w:rsidR="005A0DCE" w:rsidRPr="00AC2384" w:rsidRDefault="002623D6" w:rsidP="00AC2384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 w:rsidSect="00AC238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17C6E"/>
    <w:rsid w:val="001A16F7"/>
    <w:rsid w:val="001C0F72"/>
    <w:rsid w:val="001D5E52"/>
    <w:rsid w:val="00241CD8"/>
    <w:rsid w:val="002623D6"/>
    <w:rsid w:val="003B631F"/>
    <w:rsid w:val="004973AC"/>
    <w:rsid w:val="0057083A"/>
    <w:rsid w:val="005A0DCE"/>
    <w:rsid w:val="005F46B3"/>
    <w:rsid w:val="00671943"/>
    <w:rsid w:val="006A782B"/>
    <w:rsid w:val="008B4683"/>
    <w:rsid w:val="00A10A9B"/>
    <w:rsid w:val="00A93F72"/>
    <w:rsid w:val="00AC2384"/>
    <w:rsid w:val="00AE477C"/>
    <w:rsid w:val="00B05E46"/>
    <w:rsid w:val="00B35F47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4</cp:revision>
  <cp:lastPrinted>2023-07-19T12:55:00Z</cp:lastPrinted>
  <dcterms:created xsi:type="dcterms:W3CDTF">2023-07-19T12:24:00Z</dcterms:created>
  <dcterms:modified xsi:type="dcterms:W3CDTF">2023-07-19T12:55:00Z</dcterms:modified>
</cp:coreProperties>
</file>