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EC5" w:rsidRPr="003A72A3" w:rsidRDefault="00762EC5" w:rsidP="007010D2">
      <w:pPr>
        <w:spacing w:after="0"/>
      </w:pPr>
      <w:bookmarkStart w:id="0" w:name="_GoBack"/>
      <w:bookmarkEnd w:id="0"/>
      <w:r w:rsidRPr="003A72A3">
        <w:rPr>
          <w:noProof/>
          <w:lang w:eastAsia="hr-HR"/>
        </w:rPr>
        <w:drawing>
          <wp:inline distT="0" distB="0" distL="0" distR="0">
            <wp:extent cx="657225" cy="790575"/>
            <wp:effectExtent l="0" t="0" r="9525" b="9525"/>
            <wp:docPr id="2" name="Slika 2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ti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1417">
        <w:t xml:space="preserve">                                                                            </w:t>
      </w:r>
    </w:p>
    <w:p w:rsidR="00762EC5" w:rsidRPr="003A72A3" w:rsidRDefault="00762EC5" w:rsidP="007010D2">
      <w:pPr>
        <w:spacing w:after="0"/>
        <w:rPr>
          <w:b/>
        </w:rPr>
      </w:pPr>
      <w:r w:rsidRPr="003A72A3">
        <w:rPr>
          <w:b/>
        </w:rPr>
        <w:t>JAVNA VATROGASNA POSTROJBA</w:t>
      </w:r>
    </w:p>
    <w:p w:rsidR="00762EC5" w:rsidRPr="00B56673" w:rsidRDefault="00762EC5" w:rsidP="007010D2">
      <w:pPr>
        <w:spacing w:after="0"/>
        <w:rPr>
          <w:b/>
        </w:rPr>
      </w:pPr>
      <w:r w:rsidRPr="00B56673">
        <w:rPr>
          <w:b/>
        </w:rPr>
        <w:t>GRADA ŠIBENIKA</w:t>
      </w:r>
    </w:p>
    <w:p w:rsidR="000920CC" w:rsidRDefault="00E65F81" w:rsidP="007010D2">
      <w:pPr>
        <w:spacing w:after="0"/>
        <w:rPr>
          <w:b/>
        </w:rPr>
      </w:pPr>
      <w:r>
        <w:t>Put groblja 2</w:t>
      </w:r>
      <w:r w:rsidR="00762EC5" w:rsidRPr="003A72A3">
        <w:t xml:space="preserve"> </w:t>
      </w:r>
    </w:p>
    <w:p w:rsidR="00762EC5" w:rsidRPr="003A72A3" w:rsidRDefault="000920CC" w:rsidP="007010D2">
      <w:pPr>
        <w:spacing w:after="0"/>
        <w:rPr>
          <w:b/>
        </w:rPr>
      </w:pPr>
      <w:r>
        <w:t>22000 Šibenik</w:t>
      </w:r>
    </w:p>
    <w:p w:rsidR="000920CC" w:rsidRDefault="000920CC" w:rsidP="003A72A3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3A72A3" w:rsidRPr="00E65F81" w:rsidRDefault="003A72A3" w:rsidP="003A72A3">
      <w:pPr>
        <w:spacing w:after="0" w:line="276" w:lineRule="auto"/>
        <w:rPr>
          <w:rFonts w:ascii="Calibri" w:hAnsi="Calibri"/>
        </w:rPr>
      </w:pPr>
      <w:r w:rsidRPr="00E65F81">
        <w:rPr>
          <w:rFonts w:ascii="Calibri" w:hAnsi="Calibri"/>
        </w:rPr>
        <w:t>KLASA:</w:t>
      </w:r>
      <w:r w:rsidR="008F3E35">
        <w:rPr>
          <w:rFonts w:ascii="Calibri" w:hAnsi="Calibri"/>
        </w:rPr>
        <w:t xml:space="preserve"> 406</w:t>
      </w:r>
      <w:r w:rsidR="00954E6B">
        <w:rPr>
          <w:rFonts w:ascii="Calibri" w:hAnsi="Calibri"/>
        </w:rPr>
        <w:t>-02/20-01/0</w:t>
      </w:r>
      <w:r w:rsidR="008F3E35">
        <w:rPr>
          <w:rFonts w:ascii="Calibri" w:hAnsi="Calibri"/>
        </w:rPr>
        <w:t>3</w:t>
      </w:r>
    </w:p>
    <w:p w:rsidR="008562B4" w:rsidRPr="00E65F81" w:rsidRDefault="003A72A3" w:rsidP="003A72A3">
      <w:pPr>
        <w:spacing w:after="0" w:line="276" w:lineRule="auto"/>
        <w:rPr>
          <w:rFonts w:ascii="Calibri" w:hAnsi="Calibri"/>
        </w:rPr>
      </w:pPr>
      <w:r w:rsidRPr="00E65F81">
        <w:rPr>
          <w:rFonts w:ascii="Calibri" w:hAnsi="Calibri"/>
        </w:rPr>
        <w:t>URBROJ:</w:t>
      </w:r>
      <w:r w:rsidR="00954E6B">
        <w:rPr>
          <w:rFonts w:ascii="Calibri" w:hAnsi="Calibri"/>
        </w:rPr>
        <w:t xml:space="preserve"> 2182/01-7-1-01-20-</w:t>
      </w:r>
      <w:r w:rsidR="008F3E35">
        <w:rPr>
          <w:rFonts w:ascii="Calibri" w:hAnsi="Calibri"/>
        </w:rPr>
        <w:t>1</w:t>
      </w:r>
    </w:p>
    <w:p w:rsidR="009E7BD9" w:rsidRPr="00E65F81" w:rsidRDefault="00954E6B" w:rsidP="003A72A3">
      <w:pPr>
        <w:spacing w:after="0" w:line="276" w:lineRule="auto"/>
        <w:rPr>
          <w:rFonts w:ascii="Calibri" w:hAnsi="Calibri"/>
        </w:rPr>
      </w:pPr>
      <w:r>
        <w:rPr>
          <w:rFonts w:ascii="Calibri" w:hAnsi="Calibri"/>
        </w:rPr>
        <w:t xml:space="preserve">Šibenik, </w:t>
      </w:r>
      <w:r w:rsidR="00E479D0">
        <w:rPr>
          <w:rFonts w:ascii="Calibri" w:hAnsi="Calibri"/>
        </w:rPr>
        <w:t xml:space="preserve">03. </w:t>
      </w:r>
      <w:r w:rsidR="008F3E35">
        <w:rPr>
          <w:rFonts w:ascii="Calibri" w:hAnsi="Calibri"/>
        </w:rPr>
        <w:t>rujna</w:t>
      </w:r>
      <w:r>
        <w:rPr>
          <w:rFonts w:ascii="Calibri" w:hAnsi="Calibri"/>
        </w:rPr>
        <w:t xml:space="preserve"> 2020</w:t>
      </w:r>
      <w:r w:rsidR="003A72A3" w:rsidRPr="00E65F81">
        <w:rPr>
          <w:rFonts w:ascii="Calibri" w:hAnsi="Calibri"/>
        </w:rPr>
        <w:t>.</w:t>
      </w:r>
    </w:p>
    <w:p w:rsidR="000920CC" w:rsidRPr="00E65F81" w:rsidRDefault="000920CC" w:rsidP="0027738A">
      <w:pPr>
        <w:jc w:val="both"/>
        <w:rPr>
          <w:rFonts w:ascii="Calibri" w:hAnsi="Calibri"/>
        </w:rPr>
      </w:pPr>
    </w:p>
    <w:p w:rsidR="009E7BD9" w:rsidRPr="00E65F81" w:rsidRDefault="00E0517D" w:rsidP="0027738A">
      <w:pPr>
        <w:jc w:val="both"/>
      </w:pPr>
      <w:r w:rsidRPr="00E65F81">
        <w:t>Temeljem članka 23</w:t>
      </w:r>
      <w:r w:rsidR="009E7BD9" w:rsidRPr="00E65F81">
        <w:t>. Statuta Javne vatrogasne postrojbe grada Šibenika</w:t>
      </w:r>
      <w:r w:rsidR="008F3E35">
        <w:t xml:space="preserve"> (KLASA: 012-03/20-01/02, URBROJ: 2182/01-7-1-03-20-1 od 18. kolovoza 2020.)</w:t>
      </w:r>
      <w:r w:rsidR="009E7BD9" w:rsidRPr="00E65F81">
        <w:t xml:space="preserve"> i Odluke </w:t>
      </w:r>
      <w:r w:rsidR="008562B4" w:rsidRPr="00E65F81">
        <w:t>zapovjednika</w:t>
      </w:r>
      <w:r w:rsidRPr="00E65F81">
        <w:t xml:space="preserve"> o početku postupka prodaje imovine u vlasništvu Javne vatrogasne postrojbe</w:t>
      </w:r>
      <w:r w:rsidR="000478EE" w:rsidRPr="00E65F81">
        <w:t xml:space="preserve"> grada Šibenika</w:t>
      </w:r>
      <w:r w:rsidR="00B56673">
        <w:t xml:space="preserve"> (</w:t>
      </w:r>
      <w:r w:rsidR="003A72A3" w:rsidRPr="00E65F81">
        <w:t>KLASA</w:t>
      </w:r>
      <w:r w:rsidR="00627741" w:rsidRPr="00E65F81">
        <w:t xml:space="preserve">: </w:t>
      </w:r>
      <w:r w:rsidR="008F3E35">
        <w:t>406-06/20-04/01</w:t>
      </w:r>
      <w:r w:rsidR="003A72A3" w:rsidRPr="00E65F81">
        <w:t>, URBROJ</w:t>
      </w:r>
      <w:r w:rsidR="00627741" w:rsidRPr="00E65F81">
        <w:t>:</w:t>
      </w:r>
      <w:r w:rsidR="00954E6B">
        <w:t xml:space="preserve"> 2182/01-7-1-01-20</w:t>
      </w:r>
      <w:r w:rsidR="008F3E35">
        <w:t>-1 od 01. rujna</w:t>
      </w:r>
      <w:r w:rsidR="00954E6B">
        <w:t xml:space="preserve"> 2020</w:t>
      </w:r>
      <w:r w:rsidR="003A72A3" w:rsidRPr="00E65F81">
        <w:t>.</w:t>
      </w:r>
      <w:r w:rsidR="00E951DB" w:rsidRPr="00E65F81">
        <w:t xml:space="preserve"> </w:t>
      </w:r>
      <w:r w:rsidR="003A72A3" w:rsidRPr="00E65F81">
        <w:t>godine</w:t>
      </w:r>
      <w:r w:rsidR="00B56673">
        <w:t>)</w:t>
      </w:r>
      <w:r w:rsidR="00E65F81" w:rsidRPr="00E65F81">
        <w:t>,</w:t>
      </w:r>
      <w:r w:rsidR="00564735" w:rsidRPr="00E65F81">
        <w:t xml:space="preserve"> </w:t>
      </w:r>
      <w:r w:rsidR="00E951DB" w:rsidRPr="00E65F81">
        <w:t>zapovjednik</w:t>
      </w:r>
      <w:r w:rsidR="00627741" w:rsidRPr="00E65F81">
        <w:t xml:space="preserve"> </w:t>
      </w:r>
      <w:r w:rsidR="00E951DB" w:rsidRPr="00E65F81">
        <w:t>Javne vatrogasne postrojbe</w:t>
      </w:r>
      <w:r w:rsidR="000478EE" w:rsidRPr="00E65F81">
        <w:t xml:space="preserve"> grada Šibenika</w:t>
      </w:r>
      <w:r w:rsidR="00E951DB" w:rsidRPr="00E65F81">
        <w:t xml:space="preserve"> </w:t>
      </w:r>
      <w:r w:rsidR="00564735" w:rsidRPr="00E65F81">
        <w:t>za</w:t>
      </w:r>
      <w:r w:rsidR="003A72A3" w:rsidRPr="00E65F81">
        <w:t xml:space="preserve"> prodaju imovine </w:t>
      </w:r>
      <w:r w:rsidR="00564735" w:rsidRPr="00E65F81">
        <w:t>objavljuje</w:t>
      </w:r>
    </w:p>
    <w:p w:rsidR="008562B4" w:rsidRDefault="008562B4" w:rsidP="008562B4">
      <w:pPr>
        <w:spacing w:after="0"/>
        <w:jc w:val="center"/>
      </w:pPr>
    </w:p>
    <w:p w:rsidR="00E65F81" w:rsidRPr="00E65F81" w:rsidRDefault="00E65F81" w:rsidP="008562B4">
      <w:pPr>
        <w:spacing w:after="0"/>
        <w:jc w:val="center"/>
      </w:pPr>
    </w:p>
    <w:p w:rsidR="000920CC" w:rsidRPr="008F3E35" w:rsidRDefault="000920CC" w:rsidP="008562B4">
      <w:pPr>
        <w:spacing w:after="0"/>
        <w:jc w:val="center"/>
        <w:rPr>
          <w:b/>
          <w:sz w:val="28"/>
          <w:szCs w:val="28"/>
        </w:rPr>
      </w:pPr>
      <w:r w:rsidRPr="008F3E35">
        <w:rPr>
          <w:b/>
          <w:sz w:val="28"/>
          <w:szCs w:val="28"/>
        </w:rPr>
        <w:t>JAVNI NATJEČAJ</w:t>
      </w:r>
    </w:p>
    <w:p w:rsidR="000920CC" w:rsidRPr="008F3E35" w:rsidRDefault="000920CC" w:rsidP="00D16B4D">
      <w:pPr>
        <w:spacing w:after="0"/>
        <w:jc w:val="center"/>
        <w:rPr>
          <w:sz w:val="28"/>
          <w:szCs w:val="28"/>
        </w:rPr>
      </w:pPr>
      <w:r w:rsidRPr="008F3E35">
        <w:rPr>
          <w:b/>
          <w:sz w:val="28"/>
          <w:szCs w:val="28"/>
        </w:rPr>
        <w:t xml:space="preserve">ZA PRODAJU IMOVINE </w:t>
      </w:r>
    </w:p>
    <w:p w:rsidR="000920CC" w:rsidRPr="008F3E35" w:rsidRDefault="000920CC" w:rsidP="0027738A">
      <w:pPr>
        <w:jc w:val="both"/>
        <w:rPr>
          <w:sz w:val="28"/>
          <w:szCs w:val="28"/>
        </w:rPr>
      </w:pPr>
    </w:p>
    <w:p w:rsidR="00BB0F83" w:rsidRDefault="000611CD" w:rsidP="0027738A">
      <w:pPr>
        <w:jc w:val="both"/>
        <w:rPr>
          <w:b/>
        </w:rPr>
      </w:pPr>
      <w:r w:rsidRPr="00E65F81">
        <w:rPr>
          <w:b/>
        </w:rPr>
        <w:t xml:space="preserve">I. </w:t>
      </w:r>
      <w:r w:rsidR="00BB0F83" w:rsidRPr="00E65F81">
        <w:rPr>
          <w:b/>
        </w:rPr>
        <w:t>PREDMET PRODAJE</w:t>
      </w:r>
    </w:p>
    <w:p w:rsidR="00BB0F83" w:rsidRDefault="00BB0F83" w:rsidP="0027738A">
      <w:pPr>
        <w:jc w:val="both"/>
      </w:pPr>
      <w:r w:rsidRPr="00E65F81">
        <w:t>Javna vatrogasna postrojba grada Šibenika prodaje sljedeću imovinu:</w:t>
      </w:r>
    </w:p>
    <w:p w:rsidR="00E479D0" w:rsidRPr="00E479D0" w:rsidRDefault="00E479D0" w:rsidP="00E479D0">
      <w:pPr>
        <w:spacing w:after="0"/>
        <w:rPr>
          <w:b/>
        </w:rPr>
      </w:pPr>
      <w:r w:rsidRPr="00E479D0">
        <w:rPr>
          <w:b/>
        </w:rPr>
        <w:t xml:space="preserve">1. Osobno vozilo – Škoda Octavia  </w:t>
      </w:r>
    </w:p>
    <w:p w:rsidR="00E479D0" w:rsidRPr="00E479D0" w:rsidRDefault="00E479D0" w:rsidP="00E479D0">
      <w:pPr>
        <w:spacing w:after="0"/>
      </w:pPr>
      <w:r w:rsidRPr="00E479D0">
        <w:t xml:space="preserve">     Osnovni tehnički podaci:</w:t>
      </w:r>
    </w:p>
    <w:p w:rsidR="00E479D0" w:rsidRPr="00E479D0" w:rsidRDefault="00E479D0" w:rsidP="00E479D0">
      <w:pPr>
        <w:numPr>
          <w:ilvl w:val="0"/>
          <w:numId w:val="3"/>
        </w:numPr>
        <w:spacing w:after="0" w:line="240" w:lineRule="auto"/>
        <w:ind w:left="709"/>
        <w:contextualSpacing/>
        <w:jc w:val="both"/>
      </w:pPr>
      <w:r w:rsidRPr="00E479D0">
        <w:t xml:space="preserve">MARKA  VOZILA – Škoda </w:t>
      </w:r>
    </w:p>
    <w:p w:rsidR="00E479D0" w:rsidRPr="00E479D0" w:rsidRDefault="00E479D0" w:rsidP="00E479D0">
      <w:pPr>
        <w:numPr>
          <w:ilvl w:val="0"/>
          <w:numId w:val="3"/>
        </w:numPr>
        <w:spacing w:after="0" w:line="240" w:lineRule="auto"/>
        <w:ind w:left="709"/>
        <w:contextualSpacing/>
        <w:jc w:val="both"/>
      </w:pPr>
      <w:r w:rsidRPr="00E479D0">
        <w:t>MODEL I TIP VOZILA – Octavia, 2.0 TDI-PD</w:t>
      </w:r>
    </w:p>
    <w:p w:rsidR="00E479D0" w:rsidRPr="00E479D0" w:rsidRDefault="00E479D0" w:rsidP="00E479D0">
      <w:pPr>
        <w:numPr>
          <w:ilvl w:val="0"/>
          <w:numId w:val="3"/>
        </w:numPr>
        <w:spacing w:after="0" w:line="240" w:lineRule="auto"/>
        <w:ind w:left="709"/>
        <w:contextualSpacing/>
        <w:jc w:val="both"/>
      </w:pPr>
      <w:r w:rsidRPr="00E479D0">
        <w:t>BROJ ŠASIJE – TMBCE21Z182195209</w:t>
      </w:r>
    </w:p>
    <w:p w:rsidR="00E479D0" w:rsidRPr="00E479D0" w:rsidRDefault="00E479D0" w:rsidP="00E479D0">
      <w:pPr>
        <w:numPr>
          <w:ilvl w:val="0"/>
          <w:numId w:val="3"/>
        </w:numPr>
        <w:spacing w:after="0" w:line="240" w:lineRule="auto"/>
        <w:ind w:left="709"/>
        <w:contextualSpacing/>
        <w:jc w:val="both"/>
      </w:pPr>
      <w:r w:rsidRPr="00E479D0">
        <w:t>U PROMETU OD – 2008.</w:t>
      </w:r>
    </w:p>
    <w:p w:rsidR="00E479D0" w:rsidRPr="00E479D0" w:rsidRDefault="00E479D0" w:rsidP="00E479D0">
      <w:pPr>
        <w:numPr>
          <w:ilvl w:val="0"/>
          <w:numId w:val="3"/>
        </w:numPr>
        <w:spacing w:after="0" w:line="240" w:lineRule="auto"/>
        <w:ind w:left="709"/>
        <w:contextualSpacing/>
        <w:jc w:val="both"/>
      </w:pPr>
      <w:r w:rsidRPr="00E479D0">
        <w:t>DATUM PRVE REGISTRACIJE – 17.07.2008.</w:t>
      </w:r>
    </w:p>
    <w:p w:rsidR="00E479D0" w:rsidRPr="00E479D0" w:rsidRDefault="00E479D0" w:rsidP="00E479D0">
      <w:pPr>
        <w:numPr>
          <w:ilvl w:val="0"/>
          <w:numId w:val="3"/>
        </w:numPr>
        <w:spacing w:after="0" w:line="240" w:lineRule="auto"/>
        <w:ind w:left="709"/>
        <w:contextualSpacing/>
        <w:jc w:val="both"/>
      </w:pPr>
      <w:r w:rsidRPr="00E479D0">
        <w:t>TEHNIČKA NAJVEĆA DOPUŠTENA MASA (kg) – 1995</w:t>
      </w:r>
    </w:p>
    <w:p w:rsidR="00E479D0" w:rsidRPr="00E479D0" w:rsidRDefault="00E479D0" w:rsidP="00E479D0">
      <w:pPr>
        <w:numPr>
          <w:ilvl w:val="0"/>
          <w:numId w:val="3"/>
        </w:numPr>
        <w:spacing w:after="0" w:line="240" w:lineRule="auto"/>
        <w:ind w:left="709"/>
        <w:contextualSpacing/>
        <w:jc w:val="both"/>
      </w:pPr>
      <w:r w:rsidRPr="00E479D0">
        <w:t>NAJVEĆA DOPUŠTENA MASA (kg) - 1995</w:t>
      </w:r>
    </w:p>
    <w:p w:rsidR="00E479D0" w:rsidRPr="00E479D0" w:rsidRDefault="00E479D0" w:rsidP="00E479D0">
      <w:pPr>
        <w:numPr>
          <w:ilvl w:val="0"/>
          <w:numId w:val="3"/>
        </w:numPr>
        <w:spacing w:after="0" w:line="240" w:lineRule="auto"/>
        <w:ind w:left="709"/>
        <w:contextualSpacing/>
        <w:jc w:val="both"/>
      </w:pPr>
      <w:r w:rsidRPr="00E479D0">
        <w:t>MASA PRAZNOG VOZILA (kg) – 1410</w:t>
      </w:r>
    </w:p>
    <w:p w:rsidR="00E479D0" w:rsidRPr="00E479D0" w:rsidRDefault="00E479D0" w:rsidP="00E479D0">
      <w:pPr>
        <w:numPr>
          <w:ilvl w:val="0"/>
          <w:numId w:val="3"/>
        </w:numPr>
        <w:spacing w:after="0" w:line="240" w:lineRule="auto"/>
        <w:ind w:left="709"/>
        <w:contextualSpacing/>
        <w:jc w:val="both"/>
      </w:pPr>
      <w:r w:rsidRPr="00E479D0">
        <w:t>ZAPREMNINA MOTORA (cm</w:t>
      </w:r>
      <w:r w:rsidRPr="00E479D0">
        <w:rPr>
          <w:vertAlign w:val="superscript"/>
        </w:rPr>
        <w:t xml:space="preserve">3 </w:t>
      </w:r>
      <w:r w:rsidRPr="00E479D0">
        <w:t>) – 1968</w:t>
      </w:r>
    </w:p>
    <w:p w:rsidR="00E479D0" w:rsidRPr="00E479D0" w:rsidRDefault="00E479D0" w:rsidP="00E479D0">
      <w:pPr>
        <w:numPr>
          <w:ilvl w:val="0"/>
          <w:numId w:val="3"/>
        </w:numPr>
        <w:spacing w:after="0" w:line="240" w:lineRule="auto"/>
        <w:ind w:left="709"/>
        <w:contextualSpacing/>
        <w:jc w:val="both"/>
      </w:pPr>
      <w:r w:rsidRPr="00E479D0">
        <w:t>SNAGA MOTORA (kW) – 103</w:t>
      </w:r>
    </w:p>
    <w:p w:rsidR="00E479D0" w:rsidRPr="00E479D0" w:rsidRDefault="00E479D0" w:rsidP="00E479D0">
      <w:pPr>
        <w:numPr>
          <w:ilvl w:val="0"/>
          <w:numId w:val="3"/>
        </w:numPr>
        <w:spacing w:after="0" w:line="240" w:lineRule="auto"/>
        <w:ind w:left="709"/>
        <w:contextualSpacing/>
        <w:jc w:val="both"/>
      </w:pPr>
      <w:r w:rsidRPr="00E479D0">
        <w:t>VRSTA GORIVA – Diesel</w:t>
      </w:r>
    </w:p>
    <w:p w:rsidR="00E479D0" w:rsidRPr="00E479D0" w:rsidRDefault="00E479D0" w:rsidP="00E479D0">
      <w:pPr>
        <w:numPr>
          <w:ilvl w:val="0"/>
          <w:numId w:val="3"/>
        </w:numPr>
        <w:spacing w:after="0" w:line="240" w:lineRule="auto"/>
        <w:ind w:left="709"/>
        <w:contextualSpacing/>
        <w:jc w:val="both"/>
      </w:pPr>
      <w:r w:rsidRPr="00E479D0">
        <w:t>NAZIVNA BRZINA VRTNJE MOTORA (o/min) – 4000</w:t>
      </w:r>
    </w:p>
    <w:p w:rsidR="00E479D0" w:rsidRPr="00E479D0" w:rsidRDefault="00E479D0" w:rsidP="00E479D0">
      <w:pPr>
        <w:numPr>
          <w:ilvl w:val="0"/>
          <w:numId w:val="3"/>
        </w:numPr>
        <w:spacing w:after="0" w:line="240" w:lineRule="auto"/>
        <w:ind w:left="709"/>
        <w:contextualSpacing/>
        <w:jc w:val="both"/>
      </w:pPr>
      <w:r w:rsidRPr="00E479D0">
        <w:t>DULJINA (mm) – 4572</w:t>
      </w:r>
    </w:p>
    <w:p w:rsidR="00E479D0" w:rsidRPr="00E479D0" w:rsidRDefault="00E479D0" w:rsidP="00E479D0">
      <w:pPr>
        <w:numPr>
          <w:ilvl w:val="0"/>
          <w:numId w:val="3"/>
        </w:numPr>
        <w:spacing w:after="0" w:line="240" w:lineRule="auto"/>
        <w:ind w:left="709"/>
        <w:contextualSpacing/>
        <w:jc w:val="both"/>
      </w:pPr>
      <w:r w:rsidRPr="00E479D0">
        <w:t>ŠIRINA (mm) – 1769</w:t>
      </w:r>
    </w:p>
    <w:p w:rsidR="00E479D0" w:rsidRPr="00E479D0" w:rsidRDefault="00E479D0" w:rsidP="00E479D0">
      <w:pPr>
        <w:numPr>
          <w:ilvl w:val="0"/>
          <w:numId w:val="3"/>
        </w:numPr>
        <w:spacing w:after="0" w:line="240" w:lineRule="auto"/>
        <w:ind w:left="709"/>
        <w:contextualSpacing/>
        <w:jc w:val="both"/>
      </w:pPr>
      <w:r w:rsidRPr="00E479D0">
        <w:t>VISINA (mm) - 1462</w:t>
      </w:r>
    </w:p>
    <w:p w:rsidR="00E479D0" w:rsidRPr="00E479D0" w:rsidRDefault="00E479D0" w:rsidP="00E479D0">
      <w:pPr>
        <w:numPr>
          <w:ilvl w:val="0"/>
          <w:numId w:val="3"/>
        </w:numPr>
        <w:spacing w:after="0" w:line="240" w:lineRule="auto"/>
        <w:ind w:left="709"/>
        <w:contextualSpacing/>
        <w:jc w:val="both"/>
      </w:pPr>
      <w:r w:rsidRPr="00E479D0">
        <w:t>PRIJEĐENI KILOMETRI – 321 414 km</w:t>
      </w:r>
    </w:p>
    <w:p w:rsidR="00E479D0" w:rsidRPr="00E479D0" w:rsidRDefault="00E479D0" w:rsidP="00E479D0">
      <w:pPr>
        <w:numPr>
          <w:ilvl w:val="0"/>
          <w:numId w:val="3"/>
        </w:numPr>
        <w:spacing w:after="0" w:line="240" w:lineRule="auto"/>
        <w:ind w:left="709"/>
        <w:contextualSpacing/>
        <w:jc w:val="both"/>
      </w:pPr>
      <w:r w:rsidRPr="00E479D0">
        <w:t>BROJ SJEDEĆIH MJESTA – 5</w:t>
      </w:r>
    </w:p>
    <w:p w:rsidR="00E479D0" w:rsidRPr="00E479D0" w:rsidRDefault="00E479D0" w:rsidP="00E479D0">
      <w:pPr>
        <w:numPr>
          <w:ilvl w:val="0"/>
          <w:numId w:val="3"/>
        </w:numPr>
        <w:spacing w:after="0" w:line="240" w:lineRule="auto"/>
        <w:ind w:left="709"/>
        <w:contextualSpacing/>
        <w:jc w:val="both"/>
      </w:pPr>
      <w:r w:rsidRPr="00E479D0">
        <w:t>NAJVEĆA BRZINA (km/h) – 208</w:t>
      </w:r>
    </w:p>
    <w:p w:rsidR="00E479D0" w:rsidRPr="00E479D0" w:rsidRDefault="00E479D0" w:rsidP="00E479D0">
      <w:pPr>
        <w:numPr>
          <w:ilvl w:val="0"/>
          <w:numId w:val="3"/>
        </w:numPr>
        <w:spacing w:after="0" w:line="240" w:lineRule="auto"/>
        <w:ind w:left="709"/>
        <w:contextualSpacing/>
        <w:jc w:val="both"/>
      </w:pPr>
      <w:r w:rsidRPr="00E479D0">
        <w:t>BROJ OSOVINA - 2</w:t>
      </w:r>
    </w:p>
    <w:p w:rsidR="00E479D0" w:rsidRPr="00E479D0" w:rsidRDefault="00E479D0" w:rsidP="00E479D0">
      <w:pPr>
        <w:numPr>
          <w:ilvl w:val="0"/>
          <w:numId w:val="3"/>
        </w:numPr>
        <w:spacing w:after="0" w:line="240" w:lineRule="auto"/>
        <w:ind w:left="709"/>
        <w:contextualSpacing/>
        <w:jc w:val="both"/>
      </w:pPr>
      <w:r w:rsidRPr="00E479D0">
        <w:t>EKOLOŠKA KATEGORIJA VOZILA – Euro 4</w:t>
      </w:r>
    </w:p>
    <w:p w:rsidR="00E479D0" w:rsidRPr="008F3E35" w:rsidRDefault="00E479D0" w:rsidP="00E479D0">
      <w:pPr>
        <w:numPr>
          <w:ilvl w:val="0"/>
          <w:numId w:val="3"/>
        </w:numPr>
        <w:spacing w:after="0" w:line="240" w:lineRule="auto"/>
        <w:ind w:left="709"/>
        <w:contextualSpacing/>
        <w:jc w:val="both"/>
        <w:rPr>
          <w:color w:val="FF0000"/>
        </w:rPr>
      </w:pPr>
      <w:r w:rsidRPr="00E479D0">
        <w:t>GUME  - ljetne, 195/65 R15</w:t>
      </w:r>
    </w:p>
    <w:p w:rsidR="008F3E35" w:rsidRDefault="008F3E35" w:rsidP="008F3E35">
      <w:pPr>
        <w:spacing w:after="0" w:line="240" w:lineRule="auto"/>
        <w:contextualSpacing/>
        <w:jc w:val="both"/>
      </w:pPr>
    </w:p>
    <w:p w:rsidR="008F3E35" w:rsidRDefault="008F3E35" w:rsidP="008F3E35">
      <w:pPr>
        <w:spacing w:after="0" w:line="240" w:lineRule="auto"/>
        <w:contextualSpacing/>
        <w:jc w:val="both"/>
      </w:pPr>
    </w:p>
    <w:p w:rsidR="008F3E35" w:rsidRPr="00E479D0" w:rsidRDefault="008F3E35" w:rsidP="008F3E35">
      <w:pPr>
        <w:spacing w:after="0" w:line="240" w:lineRule="auto"/>
        <w:contextualSpacing/>
        <w:jc w:val="both"/>
        <w:rPr>
          <w:color w:val="FF0000"/>
        </w:rPr>
      </w:pPr>
    </w:p>
    <w:p w:rsidR="00E479D0" w:rsidRPr="00E479D0" w:rsidRDefault="00E479D0" w:rsidP="00E479D0">
      <w:pPr>
        <w:numPr>
          <w:ilvl w:val="0"/>
          <w:numId w:val="3"/>
        </w:numPr>
        <w:spacing w:after="0" w:line="240" w:lineRule="auto"/>
        <w:ind w:left="709"/>
        <w:contextualSpacing/>
        <w:jc w:val="both"/>
      </w:pPr>
      <w:r w:rsidRPr="00E479D0">
        <w:t>BOJA VOZILA – crvena</w:t>
      </w:r>
    </w:p>
    <w:p w:rsidR="00E479D0" w:rsidRPr="00E479D0" w:rsidRDefault="00E479D0" w:rsidP="00E479D0">
      <w:pPr>
        <w:numPr>
          <w:ilvl w:val="0"/>
          <w:numId w:val="3"/>
        </w:numPr>
        <w:spacing w:after="0" w:line="240" w:lineRule="auto"/>
        <w:ind w:left="709"/>
        <w:contextualSpacing/>
        <w:jc w:val="both"/>
      </w:pPr>
      <w:r w:rsidRPr="00E479D0">
        <w:t>REGISTARSKA OZNAKA – ŠI 430 DV</w:t>
      </w:r>
    </w:p>
    <w:p w:rsidR="00E479D0" w:rsidRPr="00E479D0" w:rsidRDefault="00E479D0" w:rsidP="00E479D0">
      <w:pPr>
        <w:contextualSpacing/>
        <w:jc w:val="both"/>
      </w:pPr>
    </w:p>
    <w:p w:rsidR="00E479D0" w:rsidRPr="00E479D0" w:rsidRDefault="00E479D0" w:rsidP="00E479D0">
      <w:pPr>
        <w:contextualSpacing/>
        <w:jc w:val="both"/>
      </w:pPr>
      <w:r w:rsidRPr="00E479D0">
        <w:t>Oprema:</w:t>
      </w:r>
    </w:p>
    <w:p w:rsidR="00E479D0" w:rsidRPr="00E479D0" w:rsidRDefault="00E479D0" w:rsidP="00E479D0">
      <w:pPr>
        <w:numPr>
          <w:ilvl w:val="0"/>
          <w:numId w:val="6"/>
        </w:numPr>
        <w:spacing w:after="0" w:line="240" w:lineRule="auto"/>
        <w:contextualSpacing/>
      </w:pPr>
      <w:r w:rsidRPr="00E479D0">
        <w:t>mehanički mjenjač 6 brzina,</w:t>
      </w:r>
    </w:p>
    <w:p w:rsidR="00E479D0" w:rsidRPr="00E479D0" w:rsidRDefault="00E479D0" w:rsidP="00E479D0">
      <w:pPr>
        <w:numPr>
          <w:ilvl w:val="0"/>
          <w:numId w:val="6"/>
        </w:numPr>
        <w:spacing w:after="0" w:line="240" w:lineRule="auto"/>
        <w:contextualSpacing/>
        <w:jc w:val="both"/>
      </w:pPr>
      <w:r w:rsidRPr="00E479D0">
        <w:t>multifunkcijski ekran,</w:t>
      </w:r>
    </w:p>
    <w:p w:rsidR="00E479D0" w:rsidRPr="00E479D0" w:rsidRDefault="00E479D0" w:rsidP="00E479D0">
      <w:pPr>
        <w:numPr>
          <w:ilvl w:val="0"/>
          <w:numId w:val="6"/>
        </w:numPr>
        <w:spacing w:after="0" w:line="240" w:lineRule="auto"/>
        <w:contextualSpacing/>
        <w:jc w:val="both"/>
      </w:pPr>
      <w:r w:rsidRPr="00E479D0">
        <w:t>putno računalo,</w:t>
      </w:r>
    </w:p>
    <w:p w:rsidR="00E479D0" w:rsidRPr="00E479D0" w:rsidRDefault="00E479D0" w:rsidP="00E479D0">
      <w:pPr>
        <w:numPr>
          <w:ilvl w:val="0"/>
          <w:numId w:val="6"/>
        </w:numPr>
        <w:spacing w:after="0" w:line="240" w:lineRule="auto"/>
        <w:contextualSpacing/>
        <w:jc w:val="both"/>
      </w:pPr>
      <w:r w:rsidRPr="00E479D0">
        <w:t>električno podizanje prednjih prozora,</w:t>
      </w:r>
    </w:p>
    <w:p w:rsidR="00E479D0" w:rsidRPr="00E479D0" w:rsidRDefault="00E479D0" w:rsidP="00E479D0">
      <w:pPr>
        <w:numPr>
          <w:ilvl w:val="0"/>
          <w:numId w:val="6"/>
        </w:numPr>
        <w:spacing w:after="0" w:line="240" w:lineRule="auto"/>
        <w:contextualSpacing/>
        <w:jc w:val="both"/>
      </w:pPr>
      <w:r w:rsidRPr="00E479D0">
        <w:t>brisač stražnjeg stakla,</w:t>
      </w:r>
    </w:p>
    <w:p w:rsidR="00E479D0" w:rsidRPr="00E479D0" w:rsidRDefault="00E479D0" w:rsidP="00E479D0">
      <w:pPr>
        <w:numPr>
          <w:ilvl w:val="0"/>
          <w:numId w:val="6"/>
        </w:numPr>
        <w:spacing w:after="0" w:line="240" w:lineRule="auto"/>
        <w:contextualSpacing/>
        <w:jc w:val="both"/>
      </w:pPr>
      <w:r w:rsidRPr="00E479D0">
        <w:t>klima uređaj,</w:t>
      </w:r>
    </w:p>
    <w:p w:rsidR="00E479D0" w:rsidRPr="00E479D0" w:rsidRDefault="00E479D0" w:rsidP="00E479D0">
      <w:pPr>
        <w:numPr>
          <w:ilvl w:val="0"/>
          <w:numId w:val="6"/>
        </w:numPr>
        <w:spacing w:after="0" w:line="240" w:lineRule="auto"/>
        <w:contextualSpacing/>
        <w:jc w:val="both"/>
      </w:pPr>
      <w:r w:rsidRPr="00E479D0">
        <w:t>podesivi stup upravljača,</w:t>
      </w:r>
    </w:p>
    <w:p w:rsidR="00E479D0" w:rsidRPr="00E479D0" w:rsidRDefault="00E479D0" w:rsidP="00E479D0">
      <w:pPr>
        <w:numPr>
          <w:ilvl w:val="0"/>
          <w:numId w:val="6"/>
        </w:numPr>
        <w:spacing w:after="0" w:line="240" w:lineRule="auto"/>
        <w:contextualSpacing/>
        <w:jc w:val="both"/>
      </w:pPr>
      <w:r w:rsidRPr="00E479D0">
        <w:t>progresivni servo upravljač (Servotronic),</w:t>
      </w:r>
    </w:p>
    <w:p w:rsidR="00E479D0" w:rsidRPr="00E479D0" w:rsidRDefault="00E479D0" w:rsidP="00E479D0">
      <w:pPr>
        <w:numPr>
          <w:ilvl w:val="0"/>
          <w:numId w:val="6"/>
        </w:numPr>
        <w:spacing w:after="0" w:line="240" w:lineRule="auto"/>
        <w:contextualSpacing/>
        <w:jc w:val="both"/>
      </w:pPr>
      <w:r w:rsidRPr="00E479D0">
        <w:t>centralno daljinsko zaključavanje,</w:t>
      </w:r>
    </w:p>
    <w:p w:rsidR="00E479D0" w:rsidRPr="00E479D0" w:rsidRDefault="00E479D0" w:rsidP="00E479D0">
      <w:pPr>
        <w:numPr>
          <w:ilvl w:val="0"/>
          <w:numId w:val="6"/>
        </w:numPr>
        <w:spacing w:after="0" w:line="240" w:lineRule="auto"/>
        <w:contextualSpacing/>
        <w:jc w:val="both"/>
      </w:pPr>
      <w:r w:rsidRPr="00E479D0">
        <w:t>standardizirane kopče za dječje sjedalo (ISOFIX),</w:t>
      </w:r>
    </w:p>
    <w:p w:rsidR="00E479D0" w:rsidRPr="00E479D0" w:rsidRDefault="00E479D0" w:rsidP="00E479D0">
      <w:pPr>
        <w:numPr>
          <w:ilvl w:val="0"/>
          <w:numId w:val="6"/>
        </w:numPr>
        <w:spacing w:after="0" w:line="240" w:lineRule="auto"/>
        <w:contextualSpacing/>
        <w:jc w:val="both"/>
      </w:pPr>
      <w:r w:rsidRPr="00E479D0">
        <w:t>priprema za krovni nosač,</w:t>
      </w:r>
    </w:p>
    <w:p w:rsidR="00E479D0" w:rsidRPr="00E479D0" w:rsidRDefault="00E479D0" w:rsidP="00E479D0">
      <w:pPr>
        <w:numPr>
          <w:ilvl w:val="0"/>
          <w:numId w:val="6"/>
        </w:numPr>
        <w:spacing w:after="0" w:line="240" w:lineRule="auto"/>
        <w:contextualSpacing/>
        <w:jc w:val="both"/>
      </w:pPr>
      <w:r w:rsidRPr="00E479D0">
        <w:t>elektronska blokada motora,</w:t>
      </w:r>
    </w:p>
    <w:p w:rsidR="00E479D0" w:rsidRPr="00E479D0" w:rsidRDefault="00E479D0" w:rsidP="00E479D0">
      <w:pPr>
        <w:numPr>
          <w:ilvl w:val="0"/>
          <w:numId w:val="6"/>
        </w:numPr>
        <w:spacing w:after="0" w:line="240" w:lineRule="auto"/>
        <w:contextualSpacing/>
        <w:jc w:val="both"/>
      </w:pPr>
      <w:r w:rsidRPr="00E479D0">
        <w:t>zračni jastuci za vozača i suvozača,</w:t>
      </w:r>
    </w:p>
    <w:p w:rsidR="00E479D0" w:rsidRPr="00E479D0" w:rsidRDefault="00E479D0" w:rsidP="00E479D0">
      <w:pPr>
        <w:numPr>
          <w:ilvl w:val="0"/>
          <w:numId w:val="6"/>
        </w:numPr>
        <w:spacing w:after="0" w:line="240" w:lineRule="auto"/>
        <w:contextualSpacing/>
        <w:jc w:val="both"/>
      </w:pPr>
      <w:r w:rsidRPr="00E479D0">
        <w:t>bočni zračni jastuci naprijed,</w:t>
      </w:r>
    </w:p>
    <w:p w:rsidR="00E479D0" w:rsidRPr="00E479D0" w:rsidRDefault="00E479D0" w:rsidP="00E479D0">
      <w:pPr>
        <w:numPr>
          <w:ilvl w:val="0"/>
          <w:numId w:val="6"/>
        </w:numPr>
        <w:spacing w:after="0" w:line="240" w:lineRule="auto"/>
        <w:contextualSpacing/>
        <w:jc w:val="both"/>
      </w:pPr>
      <w:r w:rsidRPr="00E479D0">
        <w:t xml:space="preserve">brojač okretaja, </w:t>
      </w:r>
    </w:p>
    <w:p w:rsidR="00E479D0" w:rsidRPr="00E479D0" w:rsidRDefault="00E479D0" w:rsidP="00E479D0">
      <w:pPr>
        <w:numPr>
          <w:ilvl w:val="0"/>
          <w:numId w:val="6"/>
        </w:numPr>
        <w:spacing w:after="0" w:line="240" w:lineRule="auto"/>
        <w:contextualSpacing/>
        <w:jc w:val="both"/>
      </w:pPr>
      <w:r w:rsidRPr="00E479D0">
        <w:t>pokazivač vanjske temperature,</w:t>
      </w:r>
    </w:p>
    <w:p w:rsidR="00E479D0" w:rsidRPr="00E479D0" w:rsidRDefault="00E479D0" w:rsidP="00E479D0">
      <w:pPr>
        <w:numPr>
          <w:ilvl w:val="0"/>
          <w:numId w:val="6"/>
        </w:numPr>
        <w:spacing w:after="0" w:line="240" w:lineRule="auto"/>
        <w:contextualSpacing/>
        <w:jc w:val="both"/>
      </w:pPr>
      <w:r w:rsidRPr="00E479D0">
        <w:t>filter protiv prašine,</w:t>
      </w:r>
    </w:p>
    <w:p w:rsidR="00E479D0" w:rsidRPr="00E479D0" w:rsidRDefault="00E479D0" w:rsidP="00E479D0">
      <w:pPr>
        <w:numPr>
          <w:ilvl w:val="0"/>
          <w:numId w:val="6"/>
        </w:numPr>
        <w:spacing w:after="0" w:line="240" w:lineRule="auto"/>
        <w:contextualSpacing/>
        <w:jc w:val="both"/>
      </w:pPr>
      <w:r w:rsidRPr="00E479D0">
        <w:t>hlađeni pretinac,</w:t>
      </w:r>
    </w:p>
    <w:p w:rsidR="00E479D0" w:rsidRPr="00E479D0" w:rsidRDefault="00E479D0" w:rsidP="00E479D0">
      <w:pPr>
        <w:numPr>
          <w:ilvl w:val="0"/>
          <w:numId w:val="6"/>
        </w:numPr>
        <w:spacing w:after="0" w:line="240" w:lineRule="auto"/>
        <w:contextualSpacing/>
        <w:jc w:val="both"/>
      </w:pPr>
      <w:r w:rsidRPr="00E479D0">
        <w:t>podešavanje vozačkog sjedala po visini,</w:t>
      </w:r>
    </w:p>
    <w:p w:rsidR="00E479D0" w:rsidRPr="00E479D0" w:rsidRDefault="00E479D0" w:rsidP="00E479D0">
      <w:pPr>
        <w:numPr>
          <w:ilvl w:val="0"/>
          <w:numId w:val="6"/>
        </w:numPr>
        <w:spacing w:after="0" w:line="240" w:lineRule="auto"/>
        <w:contextualSpacing/>
        <w:jc w:val="both"/>
      </w:pPr>
      <w:r w:rsidRPr="00E479D0">
        <w:t>električno podesivi, grijani vanjski retrovizori,</w:t>
      </w:r>
    </w:p>
    <w:p w:rsidR="00E479D0" w:rsidRPr="00E479D0" w:rsidRDefault="00E479D0" w:rsidP="00E479D0">
      <w:pPr>
        <w:numPr>
          <w:ilvl w:val="0"/>
          <w:numId w:val="6"/>
        </w:numPr>
        <w:spacing w:after="0" w:line="240" w:lineRule="auto"/>
        <w:contextualSpacing/>
        <w:jc w:val="both"/>
      </w:pPr>
      <w:r w:rsidRPr="00E479D0">
        <w:t xml:space="preserve">servo otvaranje i zatvaranje vrata prtljažnika, </w:t>
      </w:r>
    </w:p>
    <w:p w:rsidR="00E479D0" w:rsidRPr="00E479D0" w:rsidRDefault="00E479D0" w:rsidP="00E479D0">
      <w:pPr>
        <w:numPr>
          <w:ilvl w:val="0"/>
          <w:numId w:val="6"/>
        </w:numPr>
        <w:spacing w:after="0" w:line="240" w:lineRule="auto"/>
        <w:contextualSpacing/>
        <w:jc w:val="both"/>
      </w:pPr>
      <w:r w:rsidRPr="00E479D0">
        <w:t>rezervni kotač standardne veličine,</w:t>
      </w:r>
    </w:p>
    <w:p w:rsidR="00E479D0" w:rsidRPr="00E479D0" w:rsidRDefault="00E479D0" w:rsidP="00E479D0">
      <w:pPr>
        <w:numPr>
          <w:ilvl w:val="0"/>
          <w:numId w:val="6"/>
        </w:numPr>
        <w:spacing w:after="0" w:line="240" w:lineRule="auto"/>
        <w:contextualSpacing/>
        <w:jc w:val="both"/>
      </w:pPr>
      <w:r w:rsidRPr="00E479D0">
        <w:t>tonirana stakla,</w:t>
      </w:r>
    </w:p>
    <w:p w:rsidR="00E479D0" w:rsidRPr="00E479D0" w:rsidRDefault="00E479D0" w:rsidP="00E479D0">
      <w:pPr>
        <w:numPr>
          <w:ilvl w:val="0"/>
          <w:numId w:val="6"/>
        </w:numPr>
        <w:spacing w:after="0" w:line="240" w:lineRule="auto"/>
        <w:contextualSpacing/>
        <w:jc w:val="both"/>
      </w:pPr>
      <w:r w:rsidRPr="00E479D0">
        <w:t>ABS (sustav protiv blokiranja kočnica),</w:t>
      </w:r>
    </w:p>
    <w:p w:rsidR="00E479D0" w:rsidRPr="00E479D0" w:rsidRDefault="00E479D0" w:rsidP="00E479D0">
      <w:pPr>
        <w:numPr>
          <w:ilvl w:val="0"/>
          <w:numId w:val="6"/>
        </w:numPr>
        <w:spacing w:after="0" w:line="240" w:lineRule="auto"/>
        <w:contextualSpacing/>
        <w:jc w:val="both"/>
      </w:pPr>
      <w:r w:rsidRPr="00E479D0">
        <w:t xml:space="preserve">elektronički raspoređivač kočenja (EBD), </w:t>
      </w:r>
    </w:p>
    <w:p w:rsidR="00E479D0" w:rsidRPr="00E479D0" w:rsidRDefault="00E479D0" w:rsidP="00E479D0">
      <w:pPr>
        <w:numPr>
          <w:ilvl w:val="0"/>
          <w:numId w:val="6"/>
        </w:numPr>
        <w:spacing w:after="0" w:line="240" w:lineRule="auto"/>
        <w:contextualSpacing/>
        <w:jc w:val="both"/>
      </w:pPr>
      <w:r w:rsidRPr="00E479D0">
        <w:t>mehanička pomoć kod naglog kočenja,</w:t>
      </w:r>
    </w:p>
    <w:p w:rsidR="00E479D0" w:rsidRPr="00E479D0" w:rsidRDefault="00E479D0" w:rsidP="00E479D0">
      <w:pPr>
        <w:numPr>
          <w:ilvl w:val="0"/>
          <w:numId w:val="6"/>
        </w:numPr>
        <w:spacing w:after="0" w:line="240" w:lineRule="auto"/>
        <w:contextualSpacing/>
        <w:jc w:val="both"/>
      </w:pPr>
      <w:r w:rsidRPr="00E479D0">
        <w:t>sustav za sprječavanje proklizavanja kotača,</w:t>
      </w:r>
    </w:p>
    <w:p w:rsidR="00E479D0" w:rsidRPr="00E479D0" w:rsidRDefault="00E479D0" w:rsidP="00E479D0">
      <w:pPr>
        <w:numPr>
          <w:ilvl w:val="0"/>
          <w:numId w:val="6"/>
        </w:numPr>
        <w:spacing w:after="0" w:line="240" w:lineRule="auto"/>
        <w:contextualSpacing/>
        <w:jc w:val="both"/>
      </w:pPr>
      <w:r w:rsidRPr="00E479D0">
        <w:t>retrovizori,</w:t>
      </w:r>
    </w:p>
    <w:p w:rsidR="00E479D0" w:rsidRPr="00E479D0" w:rsidRDefault="00E479D0" w:rsidP="00E479D0">
      <w:pPr>
        <w:numPr>
          <w:ilvl w:val="0"/>
          <w:numId w:val="6"/>
        </w:numPr>
        <w:spacing w:after="0" w:line="240" w:lineRule="auto"/>
        <w:contextualSpacing/>
        <w:jc w:val="both"/>
      </w:pPr>
      <w:r w:rsidRPr="00E479D0">
        <w:t>branici i kuke na vratima u boji vozila,</w:t>
      </w:r>
    </w:p>
    <w:p w:rsidR="00E479D0" w:rsidRPr="00E479D0" w:rsidRDefault="00E479D0" w:rsidP="00E479D0">
      <w:pPr>
        <w:numPr>
          <w:ilvl w:val="0"/>
          <w:numId w:val="6"/>
        </w:numPr>
        <w:spacing w:after="0" w:line="240" w:lineRule="auto"/>
        <w:contextualSpacing/>
        <w:jc w:val="both"/>
      </w:pPr>
      <w:r w:rsidRPr="00E479D0">
        <w:t>osvjetljenje u vratima,</w:t>
      </w:r>
    </w:p>
    <w:p w:rsidR="00E479D0" w:rsidRPr="00E479D0" w:rsidRDefault="00E479D0" w:rsidP="00E479D0">
      <w:pPr>
        <w:numPr>
          <w:ilvl w:val="0"/>
          <w:numId w:val="6"/>
        </w:numPr>
        <w:spacing w:after="0" w:line="240" w:lineRule="auto"/>
        <w:contextualSpacing/>
        <w:jc w:val="both"/>
      </w:pPr>
      <w:r w:rsidRPr="00E479D0">
        <w:t>treći stražnji naslonjač za glavu sa sigurnosnim pojasom sa tri (3) pričvrsne točke,</w:t>
      </w:r>
    </w:p>
    <w:p w:rsidR="00E479D0" w:rsidRPr="00E479D0" w:rsidRDefault="00E479D0" w:rsidP="00E479D0">
      <w:pPr>
        <w:numPr>
          <w:ilvl w:val="0"/>
          <w:numId w:val="6"/>
        </w:numPr>
        <w:spacing w:after="0" w:line="240" w:lineRule="auto"/>
        <w:contextualSpacing/>
        <w:jc w:val="both"/>
      </w:pPr>
      <w:r w:rsidRPr="00E479D0">
        <w:t>zatezači sigurnosnih pojaseva naprijed,</w:t>
      </w:r>
    </w:p>
    <w:p w:rsidR="00E479D0" w:rsidRPr="00E479D0" w:rsidRDefault="00E479D0" w:rsidP="00E479D0">
      <w:pPr>
        <w:numPr>
          <w:ilvl w:val="0"/>
          <w:numId w:val="6"/>
        </w:numPr>
        <w:spacing w:after="0" w:line="240" w:lineRule="auto"/>
        <w:contextualSpacing/>
        <w:jc w:val="both"/>
      </w:pPr>
      <w:r w:rsidRPr="00E479D0">
        <w:t>osiguranje otvaranja vrata za sigurnost djece CHILD LOCK,</w:t>
      </w:r>
    </w:p>
    <w:p w:rsidR="00E479D0" w:rsidRPr="00E479D0" w:rsidRDefault="00E479D0" w:rsidP="00E479D0">
      <w:pPr>
        <w:numPr>
          <w:ilvl w:val="0"/>
          <w:numId w:val="6"/>
        </w:numPr>
        <w:spacing w:after="0" w:line="240" w:lineRule="auto"/>
        <w:contextualSpacing/>
        <w:jc w:val="both"/>
      </w:pPr>
      <w:r w:rsidRPr="00E479D0">
        <w:t>preklopiva stražnja sjedala 1/3-2/3,</w:t>
      </w:r>
    </w:p>
    <w:p w:rsidR="00E479D0" w:rsidRPr="00E479D0" w:rsidRDefault="00E479D0" w:rsidP="00E479D0">
      <w:pPr>
        <w:numPr>
          <w:ilvl w:val="0"/>
          <w:numId w:val="6"/>
        </w:numPr>
        <w:spacing w:after="0" w:line="240" w:lineRule="auto"/>
        <w:contextualSpacing/>
        <w:jc w:val="both"/>
      </w:pPr>
      <w:r w:rsidRPr="00E479D0">
        <w:t>prednja svjetla za maglu,</w:t>
      </w:r>
    </w:p>
    <w:p w:rsidR="00E479D0" w:rsidRPr="00E479D0" w:rsidRDefault="00E479D0" w:rsidP="00E479D0">
      <w:pPr>
        <w:numPr>
          <w:ilvl w:val="0"/>
          <w:numId w:val="6"/>
        </w:numPr>
        <w:spacing w:after="0" w:line="240" w:lineRule="auto"/>
        <w:contextualSpacing/>
        <w:jc w:val="both"/>
      </w:pPr>
      <w:r w:rsidRPr="00E479D0">
        <w:t>radio CD/MP3,</w:t>
      </w:r>
    </w:p>
    <w:p w:rsidR="00E479D0" w:rsidRPr="00E479D0" w:rsidRDefault="00E479D0" w:rsidP="00E479D0">
      <w:pPr>
        <w:numPr>
          <w:ilvl w:val="0"/>
          <w:numId w:val="6"/>
        </w:numPr>
        <w:spacing w:after="0" w:line="240" w:lineRule="auto"/>
        <w:contextualSpacing/>
        <w:jc w:val="both"/>
      </w:pPr>
      <w:r w:rsidRPr="00E479D0">
        <w:t>kromirani ukrasni elementi.</w:t>
      </w:r>
    </w:p>
    <w:p w:rsidR="00E479D0" w:rsidRDefault="00E479D0" w:rsidP="00E479D0">
      <w:pPr>
        <w:contextualSpacing/>
        <w:jc w:val="both"/>
      </w:pPr>
    </w:p>
    <w:p w:rsidR="00E479D0" w:rsidRPr="00E479D0" w:rsidRDefault="00E479D0" w:rsidP="00E479D0">
      <w:pPr>
        <w:contextualSpacing/>
        <w:jc w:val="both"/>
      </w:pPr>
      <w:r w:rsidRPr="00E479D0">
        <w:t>Dodatno:</w:t>
      </w:r>
    </w:p>
    <w:p w:rsidR="00E479D0" w:rsidRPr="00E479D0" w:rsidRDefault="00E479D0" w:rsidP="00E479D0">
      <w:pPr>
        <w:numPr>
          <w:ilvl w:val="0"/>
          <w:numId w:val="6"/>
        </w:numPr>
        <w:spacing w:after="0" w:line="240" w:lineRule="auto"/>
        <w:contextualSpacing/>
        <w:jc w:val="both"/>
      </w:pPr>
      <w:r w:rsidRPr="00E479D0">
        <w:t>4 čelična naplatka,</w:t>
      </w:r>
    </w:p>
    <w:p w:rsidR="00E479D0" w:rsidRDefault="00E479D0" w:rsidP="00E479D0">
      <w:pPr>
        <w:numPr>
          <w:ilvl w:val="0"/>
          <w:numId w:val="6"/>
        </w:numPr>
        <w:spacing w:after="0" w:line="240" w:lineRule="auto"/>
        <w:contextualSpacing/>
        <w:jc w:val="both"/>
      </w:pPr>
      <w:r w:rsidRPr="00E479D0">
        <w:t>4 zimske gume.</w:t>
      </w:r>
    </w:p>
    <w:p w:rsidR="00E479D0" w:rsidRDefault="00E479D0" w:rsidP="00E479D0">
      <w:pPr>
        <w:spacing w:after="0" w:line="240" w:lineRule="auto"/>
        <w:contextualSpacing/>
        <w:jc w:val="both"/>
      </w:pPr>
    </w:p>
    <w:p w:rsidR="00E479D0" w:rsidRDefault="00E479D0" w:rsidP="00E479D0">
      <w:pPr>
        <w:spacing w:after="0" w:line="240" w:lineRule="auto"/>
        <w:contextualSpacing/>
        <w:jc w:val="both"/>
      </w:pPr>
    </w:p>
    <w:p w:rsidR="00E479D0" w:rsidRDefault="00E479D0" w:rsidP="00E479D0">
      <w:r>
        <w:t>Početna c</w:t>
      </w:r>
      <w:r w:rsidR="00BE3F96">
        <w:t>ijena utvrđuje se u iznosu od 22.400,00 (dvadesetdvije</w:t>
      </w:r>
      <w:r>
        <w:t>tisućeičetristo) kuna.</w:t>
      </w:r>
    </w:p>
    <w:p w:rsidR="00E479D0" w:rsidRDefault="00E479D0" w:rsidP="00E479D0">
      <w:pPr>
        <w:spacing w:after="0" w:line="240" w:lineRule="auto"/>
        <w:contextualSpacing/>
        <w:jc w:val="both"/>
      </w:pPr>
    </w:p>
    <w:p w:rsidR="00E479D0" w:rsidRDefault="00E479D0" w:rsidP="00E479D0">
      <w:pPr>
        <w:spacing w:after="0" w:line="240" w:lineRule="auto"/>
        <w:contextualSpacing/>
        <w:jc w:val="both"/>
      </w:pPr>
    </w:p>
    <w:p w:rsidR="00E479D0" w:rsidRPr="00E479D0" w:rsidRDefault="00E479D0" w:rsidP="00E479D0">
      <w:pPr>
        <w:spacing w:after="0" w:line="240" w:lineRule="auto"/>
        <w:contextualSpacing/>
        <w:jc w:val="both"/>
      </w:pPr>
    </w:p>
    <w:p w:rsidR="00E479D0" w:rsidRPr="00E479D0" w:rsidRDefault="00E479D0" w:rsidP="00E479D0">
      <w:pPr>
        <w:ind w:left="720"/>
        <w:contextualSpacing/>
        <w:jc w:val="both"/>
      </w:pPr>
    </w:p>
    <w:p w:rsidR="008F3E35" w:rsidRDefault="008F3E35" w:rsidP="00E479D0">
      <w:pPr>
        <w:contextualSpacing/>
        <w:jc w:val="both"/>
        <w:rPr>
          <w:b/>
        </w:rPr>
      </w:pPr>
    </w:p>
    <w:p w:rsidR="008F3E35" w:rsidRDefault="008F3E35" w:rsidP="00E479D0">
      <w:pPr>
        <w:contextualSpacing/>
        <w:jc w:val="both"/>
        <w:rPr>
          <w:b/>
        </w:rPr>
      </w:pPr>
    </w:p>
    <w:p w:rsidR="00E479D0" w:rsidRPr="00E479D0" w:rsidRDefault="00E479D0" w:rsidP="00E479D0">
      <w:pPr>
        <w:contextualSpacing/>
        <w:jc w:val="both"/>
        <w:rPr>
          <w:b/>
        </w:rPr>
      </w:pPr>
      <w:r w:rsidRPr="00E479D0">
        <w:rPr>
          <w:b/>
        </w:rPr>
        <w:t xml:space="preserve">2. Hidraulička trokraka platforma </w:t>
      </w:r>
    </w:p>
    <w:p w:rsidR="00E479D0" w:rsidRPr="00E479D0" w:rsidRDefault="00E479D0" w:rsidP="00E479D0">
      <w:pPr>
        <w:contextualSpacing/>
        <w:jc w:val="both"/>
      </w:pPr>
      <w:r w:rsidRPr="00E479D0">
        <w:t xml:space="preserve">     Osnovni tehnički podaci:</w:t>
      </w:r>
    </w:p>
    <w:p w:rsidR="00E479D0" w:rsidRPr="00E479D0" w:rsidRDefault="00E479D0" w:rsidP="00E479D0">
      <w:pPr>
        <w:numPr>
          <w:ilvl w:val="0"/>
          <w:numId w:val="2"/>
        </w:numPr>
        <w:spacing w:after="0" w:line="240" w:lineRule="auto"/>
        <w:contextualSpacing/>
      </w:pPr>
      <w:r w:rsidRPr="00E479D0">
        <w:t>MARKA: FRASSINOX</w:t>
      </w:r>
    </w:p>
    <w:p w:rsidR="00E479D0" w:rsidRPr="00E479D0" w:rsidRDefault="00E479D0" w:rsidP="00E479D0">
      <w:pPr>
        <w:numPr>
          <w:ilvl w:val="0"/>
          <w:numId w:val="2"/>
        </w:numPr>
        <w:spacing w:after="0" w:line="240" w:lineRule="auto"/>
        <w:contextualSpacing/>
      </w:pPr>
      <w:r w:rsidRPr="00E479D0">
        <w:t>TIP: P3 H 14</w:t>
      </w:r>
    </w:p>
    <w:p w:rsidR="00E479D0" w:rsidRPr="00E479D0" w:rsidRDefault="00E479D0" w:rsidP="00E479D0">
      <w:pPr>
        <w:numPr>
          <w:ilvl w:val="0"/>
          <w:numId w:val="2"/>
        </w:numPr>
        <w:spacing w:after="0" w:line="240" w:lineRule="auto"/>
        <w:contextualSpacing/>
      </w:pPr>
      <w:r w:rsidRPr="00E479D0">
        <w:t>ZEMLJA PROIZVODNJE: HRVATSKA</w:t>
      </w:r>
    </w:p>
    <w:p w:rsidR="00E479D0" w:rsidRPr="00E479D0" w:rsidRDefault="00E479D0" w:rsidP="00E479D0">
      <w:pPr>
        <w:numPr>
          <w:ilvl w:val="0"/>
          <w:numId w:val="2"/>
        </w:numPr>
        <w:spacing w:after="0" w:line="240" w:lineRule="auto"/>
        <w:contextualSpacing/>
      </w:pPr>
      <w:r w:rsidRPr="00E479D0">
        <w:t>GODINA PROIZVODNJE: 2006.</w:t>
      </w:r>
    </w:p>
    <w:p w:rsidR="00E479D0" w:rsidRPr="00E479D0" w:rsidRDefault="00E479D0" w:rsidP="00E479D0">
      <w:pPr>
        <w:numPr>
          <w:ilvl w:val="0"/>
          <w:numId w:val="2"/>
        </w:numPr>
        <w:spacing w:after="0" w:line="240" w:lineRule="auto"/>
        <w:contextualSpacing/>
      </w:pPr>
      <w:r w:rsidRPr="00E479D0">
        <w:t>MASA PLATFORME: 5000 kg</w:t>
      </w:r>
    </w:p>
    <w:p w:rsidR="00E479D0" w:rsidRPr="00E479D0" w:rsidRDefault="00E479D0" w:rsidP="00E479D0">
      <w:pPr>
        <w:numPr>
          <w:ilvl w:val="0"/>
          <w:numId w:val="2"/>
        </w:numPr>
        <w:spacing w:after="0" w:line="240" w:lineRule="auto"/>
        <w:contextualSpacing/>
      </w:pPr>
      <w:r w:rsidRPr="00E479D0">
        <w:t>DOPUŠTENA NOSIVOST: 200 kg</w:t>
      </w:r>
    </w:p>
    <w:p w:rsidR="00E479D0" w:rsidRPr="00E479D0" w:rsidRDefault="00E479D0" w:rsidP="00E479D0">
      <w:pPr>
        <w:numPr>
          <w:ilvl w:val="0"/>
          <w:numId w:val="2"/>
        </w:numPr>
        <w:spacing w:after="0" w:line="240" w:lineRule="auto"/>
        <w:contextualSpacing/>
      </w:pPr>
      <w:r w:rsidRPr="00E479D0">
        <w:t>SERIJSKI BROJ: 017</w:t>
      </w:r>
    </w:p>
    <w:p w:rsidR="00E479D0" w:rsidRPr="00E65F81" w:rsidRDefault="00E479D0" w:rsidP="0027738A">
      <w:pPr>
        <w:jc w:val="both"/>
      </w:pPr>
    </w:p>
    <w:p w:rsidR="00E479D0" w:rsidRDefault="00D16B4D" w:rsidP="00AB778F">
      <w:r>
        <w:t>Početna cijena utvrđuje se u iznosu od 34.446,00 (tridesetčetiritisućečetristočetrdesetšest) kuna</w:t>
      </w:r>
      <w:r w:rsidR="00E479D0">
        <w:t>.</w:t>
      </w:r>
    </w:p>
    <w:p w:rsidR="00AB778F" w:rsidRPr="00AB778F" w:rsidRDefault="00AB778F" w:rsidP="00AB778F"/>
    <w:p w:rsidR="00BB0F83" w:rsidRDefault="00BB0F83" w:rsidP="0027738A">
      <w:pPr>
        <w:jc w:val="both"/>
        <w:rPr>
          <w:b/>
        </w:rPr>
      </w:pPr>
      <w:r w:rsidRPr="00E65F81">
        <w:rPr>
          <w:b/>
        </w:rPr>
        <w:t>II. UVJETI I NAČIN PRODAJE</w:t>
      </w:r>
    </w:p>
    <w:p w:rsidR="008F3E35" w:rsidRPr="00E65F81" w:rsidRDefault="008F3E35" w:rsidP="008F3E35">
      <w:pPr>
        <w:pStyle w:val="Odlomakpopisa"/>
        <w:ind w:left="0"/>
        <w:jc w:val="both"/>
      </w:pPr>
      <w:r w:rsidRPr="00B56673">
        <w:t>Postupak provodi Povjerenstvo za prodaju imovine (u daljnjem tekstu: Povjerenstvo).</w:t>
      </w:r>
    </w:p>
    <w:p w:rsidR="00770443" w:rsidRPr="00E65F81" w:rsidRDefault="00BB0F83" w:rsidP="0027738A">
      <w:pPr>
        <w:jc w:val="both"/>
      </w:pPr>
      <w:r w:rsidRPr="00E65F81">
        <w:t xml:space="preserve">Prodaja se provodi putem javnog natječaja – dostavljanjem pisanih </w:t>
      </w:r>
      <w:r w:rsidR="00770443" w:rsidRPr="00E65F81">
        <w:t>ponuda.</w:t>
      </w:r>
    </w:p>
    <w:p w:rsidR="00735FBC" w:rsidRPr="00E65F81" w:rsidRDefault="00B56673" w:rsidP="0027738A">
      <w:pPr>
        <w:jc w:val="both"/>
      </w:pPr>
      <w:r>
        <w:t>Pravo sudjelovanja u javnom natječaju imaju</w:t>
      </w:r>
      <w:r w:rsidR="00735FBC" w:rsidRPr="00E65F81">
        <w:t xml:space="preserve"> sve fizičke i pravne osobe.</w:t>
      </w:r>
    </w:p>
    <w:p w:rsidR="00B56673" w:rsidRDefault="00B56673" w:rsidP="00B56673">
      <w:pPr>
        <w:jc w:val="both"/>
      </w:pPr>
      <w:r>
        <w:t xml:space="preserve">Prilikom dostave ponude ponuditelji su dužni dostaviti sljedeće podatke: </w:t>
      </w:r>
    </w:p>
    <w:p w:rsidR="00B56673" w:rsidRDefault="008F3E35" w:rsidP="00ED2AA1">
      <w:pPr>
        <w:pStyle w:val="Odlomakpopisa"/>
        <w:numPr>
          <w:ilvl w:val="0"/>
          <w:numId w:val="4"/>
        </w:numPr>
        <w:spacing w:after="0"/>
        <w:jc w:val="both"/>
      </w:pPr>
      <w:r>
        <w:t xml:space="preserve">redni broj i naziv </w:t>
      </w:r>
      <w:r w:rsidR="00ED2AA1">
        <w:t>predmeta</w:t>
      </w:r>
      <w:r>
        <w:t xml:space="preserve"> natjecanja</w:t>
      </w:r>
      <w:r w:rsidR="00ED2AA1">
        <w:t xml:space="preserve"> naveden u natječaju</w:t>
      </w:r>
      <w:r>
        <w:t>,</w:t>
      </w:r>
    </w:p>
    <w:p w:rsidR="00B56673" w:rsidRDefault="008F3E35" w:rsidP="00ED2AA1">
      <w:pPr>
        <w:pStyle w:val="Odlomakpopisa"/>
        <w:numPr>
          <w:ilvl w:val="0"/>
          <w:numId w:val="4"/>
        </w:numPr>
        <w:spacing w:after="0"/>
        <w:jc w:val="both"/>
      </w:pPr>
      <w:r>
        <w:t xml:space="preserve">ime i prezime, </w:t>
      </w:r>
      <w:r w:rsidR="00B56673">
        <w:t>odnosno naziv</w:t>
      </w:r>
      <w:r w:rsidR="00ED2AA1">
        <w:t xml:space="preserve"> ponuditelja</w:t>
      </w:r>
      <w:r>
        <w:t>,</w:t>
      </w:r>
    </w:p>
    <w:p w:rsidR="00B56673" w:rsidRDefault="00B56673" w:rsidP="00ED2AA1">
      <w:pPr>
        <w:pStyle w:val="Odlomakpopisa"/>
        <w:numPr>
          <w:ilvl w:val="0"/>
          <w:numId w:val="4"/>
        </w:numPr>
        <w:spacing w:after="0"/>
        <w:jc w:val="both"/>
      </w:pPr>
      <w:r>
        <w:t>adresa prebivališta</w:t>
      </w:r>
      <w:r w:rsidR="00ED2AA1">
        <w:t>,</w:t>
      </w:r>
      <w:r>
        <w:t xml:space="preserve"> odnosno sjedišta</w:t>
      </w:r>
      <w:r w:rsidR="00ED2AA1">
        <w:t xml:space="preserve"> ponuditelja</w:t>
      </w:r>
      <w:r w:rsidR="008F3E35">
        <w:t>,</w:t>
      </w:r>
    </w:p>
    <w:p w:rsidR="00B56673" w:rsidRDefault="00B56673" w:rsidP="00ED2AA1">
      <w:pPr>
        <w:pStyle w:val="Odlomakpopisa"/>
        <w:numPr>
          <w:ilvl w:val="0"/>
          <w:numId w:val="4"/>
        </w:numPr>
        <w:spacing w:after="0"/>
        <w:jc w:val="both"/>
      </w:pPr>
      <w:r>
        <w:t>OIB ponuditelja</w:t>
      </w:r>
      <w:r w:rsidR="008F3E35">
        <w:t>,</w:t>
      </w:r>
    </w:p>
    <w:p w:rsidR="00B56673" w:rsidRDefault="00ED2AA1" w:rsidP="00ED2AA1">
      <w:pPr>
        <w:pStyle w:val="Odlomakpopisa"/>
        <w:numPr>
          <w:ilvl w:val="0"/>
          <w:numId w:val="4"/>
        </w:numPr>
        <w:spacing w:after="0"/>
        <w:jc w:val="both"/>
      </w:pPr>
      <w:r>
        <w:t xml:space="preserve">izvadak </w:t>
      </w:r>
      <w:r w:rsidR="00B56673">
        <w:t>iz</w:t>
      </w:r>
      <w:r w:rsidR="008F3E35">
        <w:t xml:space="preserve"> glavne knjige</w:t>
      </w:r>
      <w:r w:rsidR="00B56673">
        <w:t xml:space="preserve"> sudskog r</w:t>
      </w:r>
      <w:r>
        <w:t>egistra za pravne osobe, odnosno izvadak</w:t>
      </w:r>
      <w:r w:rsidR="00B56673">
        <w:t xml:space="preserve"> iz obrtnog registra</w:t>
      </w:r>
      <w:r w:rsidR="005F7C6E">
        <w:t>,</w:t>
      </w:r>
      <w:r w:rsidR="00B56673">
        <w:t xml:space="preserve"> za obrtnike</w:t>
      </w:r>
      <w:r>
        <w:t xml:space="preserve"> koji ne smije biti stariji od tri (3) mjeseca </w:t>
      </w:r>
      <w:r w:rsidR="00F466FD">
        <w:t xml:space="preserve">(moguće je dostaviti </w:t>
      </w:r>
      <w:r w:rsidR="008F3E35">
        <w:t xml:space="preserve">elektronski </w:t>
      </w:r>
      <w:r w:rsidR="00F466FD">
        <w:t xml:space="preserve">zapis </w:t>
      </w:r>
      <w:r w:rsidR="008F3E35">
        <w:t>izvadak</w:t>
      </w:r>
      <w:r w:rsidR="00F466FD">
        <w:t>a</w:t>
      </w:r>
      <w:r w:rsidR="008F3E35">
        <w:t>)</w:t>
      </w:r>
      <w:r w:rsidR="005F7C6E">
        <w:t>,</w:t>
      </w:r>
    </w:p>
    <w:p w:rsidR="00B56673" w:rsidRDefault="008F3E35" w:rsidP="00ED2AA1">
      <w:pPr>
        <w:pStyle w:val="Odlomakpopisa"/>
        <w:numPr>
          <w:ilvl w:val="0"/>
          <w:numId w:val="4"/>
        </w:numPr>
        <w:spacing w:after="0"/>
        <w:jc w:val="both"/>
      </w:pPr>
      <w:r>
        <w:t xml:space="preserve">broj </w:t>
      </w:r>
      <w:r w:rsidR="00B56673">
        <w:t>telefon</w:t>
      </w:r>
      <w:r>
        <w:t>a i adresu elektroničke pošte</w:t>
      </w:r>
      <w:r w:rsidR="005F7C6E">
        <w:t>,</w:t>
      </w:r>
    </w:p>
    <w:p w:rsidR="00B56673" w:rsidRDefault="00ED2AA1" w:rsidP="00ED2AA1">
      <w:pPr>
        <w:pStyle w:val="Odlomakpopisa"/>
        <w:numPr>
          <w:ilvl w:val="0"/>
          <w:numId w:val="4"/>
        </w:numPr>
        <w:spacing w:after="0"/>
        <w:jc w:val="both"/>
      </w:pPr>
      <w:r>
        <w:t xml:space="preserve">popunjen i potpisan </w:t>
      </w:r>
      <w:r w:rsidR="00B56673">
        <w:t>Ponudbeni list</w:t>
      </w:r>
      <w:r w:rsidR="005F7C6E">
        <w:t>,</w:t>
      </w:r>
    </w:p>
    <w:p w:rsidR="00B56673" w:rsidRDefault="005F7C6E" w:rsidP="00ED2AA1">
      <w:pPr>
        <w:pStyle w:val="Odlomakpopisa"/>
        <w:numPr>
          <w:ilvl w:val="0"/>
          <w:numId w:val="4"/>
        </w:numPr>
        <w:spacing w:after="0"/>
        <w:jc w:val="both"/>
      </w:pPr>
      <w:r>
        <w:t>i</w:t>
      </w:r>
      <w:r w:rsidR="00B56673">
        <w:t>zjavu da je ponuditelj upoznat s važećim propisima Republike Hrvats</w:t>
      </w:r>
      <w:r>
        <w:t xml:space="preserve">ke koji se odnose na plaćanje </w:t>
      </w:r>
      <w:r w:rsidR="00B56673">
        <w:t>poreza</w:t>
      </w:r>
      <w:r>
        <w:t xml:space="preserve"> i drugih davanja.</w:t>
      </w:r>
    </w:p>
    <w:p w:rsidR="00AC1293" w:rsidRDefault="00AC1293" w:rsidP="00AC1293">
      <w:pPr>
        <w:spacing w:after="0"/>
        <w:jc w:val="both"/>
      </w:pPr>
    </w:p>
    <w:p w:rsidR="0011176F" w:rsidRDefault="0011176F" w:rsidP="00AC1293">
      <w:pPr>
        <w:spacing w:after="0"/>
        <w:jc w:val="both"/>
      </w:pPr>
      <w:r>
        <w:t>Ponuda mora biti uvezena u cjelinu i potpisana.</w:t>
      </w:r>
    </w:p>
    <w:p w:rsidR="00B56673" w:rsidRDefault="00B56673" w:rsidP="00B56673">
      <w:pPr>
        <w:jc w:val="both"/>
      </w:pPr>
      <w:r>
        <w:t>Ponudbeni list je sastavni dio ovog javnog natječaja, a nalazi se u privitku. Natjecatelji su ga dužni ispuniti te podnijeti ponudu. Ponude koje ne b</w:t>
      </w:r>
      <w:r w:rsidR="00ED2AA1">
        <w:t>udu sadržavale valjano popunjen i potpisan</w:t>
      </w:r>
      <w:r>
        <w:t xml:space="preserve"> Ponudbeni list kao i sve zatražene podatke iz ovog natječaja, neće se razmatrati.</w:t>
      </w:r>
    </w:p>
    <w:p w:rsidR="00AB778F" w:rsidRDefault="00AB778F" w:rsidP="00B56673">
      <w:pPr>
        <w:jc w:val="both"/>
      </w:pPr>
      <w:r>
        <w:t>Smatra se da su natjecatelji dostavom ponude dali privolu za obradu osobnih podataka u ovom postupku javnog natječaja za prodaju imovine.</w:t>
      </w:r>
    </w:p>
    <w:p w:rsidR="00B56673" w:rsidRDefault="00B56673" w:rsidP="00B56673">
      <w:pPr>
        <w:jc w:val="both"/>
      </w:pPr>
      <w:r>
        <w:t>Imovina se prod</w:t>
      </w:r>
      <w:r w:rsidR="00ED2AA1">
        <w:t>aje po načelu</w:t>
      </w:r>
      <w:r>
        <w:t xml:space="preserve"> „viđeno-kupljeno“ te kupac nema pravo prigovora po pitanju bilo kakvih materijalnih ili pravnih nedostataka. Sve troškove i rizike kupnje snosi kupac.</w:t>
      </w:r>
    </w:p>
    <w:p w:rsidR="005F7C6E" w:rsidRDefault="00B56673" w:rsidP="00B56673">
      <w:pPr>
        <w:jc w:val="both"/>
      </w:pPr>
      <w:r>
        <w:t>Sve troškove kupoprodaje te sve ostale troškove vezane uz prijenos vlasništva snosi kupac.</w:t>
      </w:r>
    </w:p>
    <w:p w:rsidR="00B56673" w:rsidRDefault="00B56673" w:rsidP="00B56673">
      <w:pPr>
        <w:jc w:val="both"/>
      </w:pPr>
      <w:r>
        <w:t>Javna vatrogasna postrojba grada Šibenika je obveznik PDV-a.</w:t>
      </w:r>
    </w:p>
    <w:p w:rsidR="00553299" w:rsidRDefault="00553299" w:rsidP="0027738A">
      <w:pPr>
        <w:jc w:val="both"/>
        <w:rPr>
          <w:b/>
        </w:rPr>
      </w:pPr>
    </w:p>
    <w:p w:rsidR="00AB778F" w:rsidRDefault="00AB778F" w:rsidP="0027738A">
      <w:pPr>
        <w:jc w:val="both"/>
        <w:rPr>
          <w:b/>
        </w:rPr>
      </w:pPr>
    </w:p>
    <w:p w:rsidR="00AB778F" w:rsidRDefault="00AB778F" w:rsidP="0027738A">
      <w:pPr>
        <w:jc w:val="both"/>
        <w:rPr>
          <w:b/>
        </w:rPr>
      </w:pPr>
    </w:p>
    <w:p w:rsidR="00AB778F" w:rsidRDefault="00AB778F" w:rsidP="0027738A">
      <w:pPr>
        <w:jc w:val="both"/>
        <w:rPr>
          <w:b/>
        </w:rPr>
      </w:pPr>
    </w:p>
    <w:p w:rsidR="00C52155" w:rsidRPr="00E65F81" w:rsidRDefault="00C52155" w:rsidP="0027738A">
      <w:pPr>
        <w:jc w:val="both"/>
        <w:rPr>
          <w:b/>
        </w:rPr>
      </w:pPr>
      <w:r w:rsidRPr="00E65F81">
        <w:rPr>
          <w:b/>
        </w:rPr>
        <w:t>III. PRAVO NA KUPNJU</w:t>
      </w:r>
    </w:p>
    <w:p w:rsidR="000E15BE" w:rsidRDefault="00574E2C" w:rsidP="0027738A">
      <w:pPr>
        <w:jc w:val="both"/>
      </w:pPr>
      <w:r w:rsidRPr="00E65F81">
        <w:t xml:space="preserve">Najpovoljnijom ponudom </w:t>
      </w:r>
      <w:r w:rsidR="009E4FCE" w:rsidRPr="00E65F81">
        <w:t>smatrat</w:t>
      </w:r>
      <w:r w:rsidR="00C52155" w:rsidRPr="00E65F81">
        <w:t xml:space="preserve"> će se ponuda ponuditelja koja zadovoljava uvjete iz natječaja i nudi najvišu ponuđenu cijenu</w:t>
      </w:r>
      <w:r w:rsidR="000478EE" w:rsidRPr="00E65F81">
        <w:t xml:space="preserve">. </w:t>
      </w:r>
    </w:p>
    <w:p w:rsidR="000E15BE" w:rsidRPr="000E15BE" w:rsidRDefault="00AB778F" w:rsidP="000E15BE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Odluka</w:t>
      </w:r>
      <w:r w:rsidR="000E15BE" w:rsidRPr="000E15BE">
        <w:rPr>
          <w:rFonts w:eastAsia="Times New Roman" w:cs="Times New Roman"/>
          <w:lang w:eastAsia="hr-HR"/>
        </w:rPr>
        <w:t xml:space="preserve"> o izboru najpovoljnije</w:t>
      </w:r>
      <w:r w:rsidR="000E15BE">
        <w:rPr>
          <w:rFonts w:eastAsia="Times New Roman" w:cs="Times New Roman"/>
          <w:lang w:eastAsia="hr-HR"/>
        </w:rPr>
        <w:t xml:space="preserve">g natjecatelja donijeti će se </w:t>
      </w:r>
      <w:r w:rsidR="000E15BE" w:rsidRPr="000E15BE">
        <w:rPr>
          <w:rFonts w:eastAsia="Times New Roman" w:cs="Times New Roman"/>
          <w:lang w:eastAsia="hr-HR"/>
        </w:rPr>
        <w:t xml:space="preserve">u roku od osam (8) dana od dana javnog otvaranja ponuda. </w:t>
      </w:r>
    </w:p>
    <w:p w:rsidR="000E15BE" w:rsidRDefault="000E15BE" w:rsidP="000E15BE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0E15BE" w:rsidRPr="000E15BE" w:rsidRDefault="000E15BE" w:rsidP="000E15BE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 xml:space="preserve">Odluka će se objaviti </w:t>
      </w:r>
      <w:r w:rsidRPr="000E15BE">
        <w:rPr>
          <w:rFonts w:eastAsia="Times New Roman" w:cs="Times New Roman"/>
          <w:lang w:eastAsia="hr-HR"/>
        </w:rPr>
        <w:t>na mrežnoj stranici JVP grada Šibenika danom donošenja te se smatra uručenom natjecateljima po isteku prvog dana od dana objave.</w:t>
      </w:r>
    </w:p>
    <w:p w:rsidR="00AB778F" w:rsidRPr="00AB778F" w:rsidRDefault="00AB778F" w:rsidP="00AB778F">
      <w:pPr>
        <w:spacing w:after="0" w:line="240" w:lineRule="auto"/>
        <w:jc w:val="both"/>
        <w:rPr>
          <w:rFonts w:eastAsia="Times New Roman" w:cs="Times New Roman"/>
          <w:color w:val="FF0000"/>
          <w:lang w:eastAsia="hr-HR"/>
        </w:rPr>
      </w:pPr>
    </w:p>
    <w:p w:rsidR="00C52155" w:rsidRPr="00E65F81" w:rsidRDefault="00C52155" w:rsidP="0027738A">
      <w:pPr>
        <w:jc w:val="both"/>
      </w:pPr>
      <w:r w:rsidRPr="00E65F81">
        <w:t>Natjecatelj koji ostvari pr</w:t>
      </w:r>
      <w:r w:rsidR="000478EE" w:rsidRPr="00E65F81">
        <w:t>avo na kupnju imovine dužan je s Javnom vatrogasnom postrojbom</w:t>
      </w:r>
      <w:r w:rsidRPr="00E65F81">
        <w:t xml:space="preserve"> grada Šibenika zaključiti kupoprodajni ugovor u roku petnae</w:t>
      </w:r>
      <w:r w:rsidR="003F5EAA" w:rsidRPr="00E65F81">
        <w:t>st (15) dana od dana donošenja O</w:t>
      </w:r>
      <w:r w:rsidRPr="00E65F81">
        <w:t xml:space="preserve">dluke o izboru najpovoljnijeg natjecatelja. </w:t>
      </w:r>
    </w:p>
    <w:p w:rsidR="00C52155" w:rsidRPr="00E65F81" w:rsidRDefault="00C52155" w:rsidP="0027738A">
      <w:pPr>
        <w:jc w:val="both"/>
      </w:pPr>
      <w:r w:rsidRPr="00E65F81">
        <w:t>Natjecatelj s kojim je zaključen kupoprodajni ugovor</w:t>
      </w:r>
      <w:r w:rsidR="00334E7C">
        <w:t xml:space="preserve"> dužan je u ugovorenom roku</w:t>
      </w:r>
      <w:r w:rsidR="00B80CFE" w:rsidRPr="00E65F81">
        <w:t xml:space="preserve">, a po ispostavljenoj fakturi, </w:t>
      </w:r>
      <w:r w:rsidR="003A72A3" w:rsidRPr="00E65F81">
        <w:t>u</w:t>
      </w:r>
      <w:r w:rsidRPr="00E65F81">
        <w:t>platiti cjelokupan ugovoreni iznos kupoprodajne cijene te</w:t>
      </w:r>
      <w:r w:rsidR="001762DD">
        <w:t xml:space="preserve"> u roku od pet (5) dana</w:t>
      </w:r>
      <w:r w:rsidRPr="00E65F81">
        <w:t xml:space="preserve"> preuzeti imovinu</w:t>
      </w:r>
      <w:r w:rsidR="000478EE" w:rsidRPr="00E65F81">
        <w:t>,</w:t>
      </w:r>
      <w:r w:rsidR="001762DD">
        <w:t xml:space="preserve"> o čemu će se sastaviti zapisnik o primopredaji.</w:t>
      </w:r>
    </w:p>
    <w:p w:rsidR="00EB6DCF" w:rsidRPr="00E65F81" w:rsidRDefault="003F5EAA" w:rsidP="003F5EAA">
      <w:pPr>
        <w:jc w:val="both"/>
      </w:pPr>
      <w:r w:rsidRPr="00E65F81">
        <w:t>Ako najpovoljniji ponuditelj ne pristupi sklapanju kupoprodajnog ugovora u zakazano vrijeme, a svoj izostanak ne opravda, smatrat će se da je odustao od sklapanja ugovora.</w:t>
      </w:r>
    </w:p>
    <w:p w:rsidR="003F5EAA" w:rsidRPr="00E65F81" w:rsidRDefault="003F5EAA" w:rsidP="003F5EAA">
      <w:pPr>
        <w:jc w:val="both"/>
      </w:pPr>
      <w:r w:rsidRPr="00E65F81">
        <w:t>Ako najpovoljniji ponuditelj izostanak opravda, odredit će s novi rok sklapanja ugovo</w:t>
      </w:r>
      <w:r w:rsidR="00334E7C">
        <w:t>ra, koji ne može biti duži od petnaest (15)</w:t>
      </w:r>
      <w:r w:rsidRPr="00E65F81">
        <w:t xml:space="preserve"> dana.</w:t>
      </w:r>
    </w:p>
    <w:p w:rsidR="003F5EAA" w:rsidRPr="00E65F81" w:rsidRDefault="003F5EAA" w:rsidP="003F5EAA">
      <w:pPr>
        <w:jc w:val="both"/>
      </w:pPr>
      <w:r w:rsidRPr="00E65F81">
        <w:t>Ako najpovoljniji ponuditelj ne pristupi skla</w:t>
      </w:r>
      <w:r w:rsidR="00FA5277" w:rsidRPr="00E65F81">
        <w:t xml:space="preserve">panju kupoprodajnog ugovora niti u roku </w:t>
      </w:r>
      <w:r w:rsidR="00334E7C">
        <w:t xml:space="preserve">ne dužem od  petnaest (15) </w:t>
      </w:r>
      <w:r w:rsidR="005A3F94" w:rsidRPr="00E65F81">
        <w:t>dana, odnosno novom roku sklapanja ugovora</w:t>
      </w:r>
      <w:r w:rsidRPr="00E65F81">
        <w:t>, smatrat će se da je odustao od sklapanja ugovora.</w:t>
      </w:r>
    </w:p>
    <w:p w:rsidR="003F5EAA" w:rsidRPr="00E65F81" w:rsidRDefault="003F5EAA" w:rsidP="003F5EAA">
      <w:pPr>
        <w:jc w:val="both"/>
      </w:pPr>
      <w:r w:rsidRPr="00E65F81">
        <w:t>Ako najpovoljniji ponuditelj ne pristupi sklapanju kupoprodajnog</w:t>
      </w:r>
      <w:r w:rsidR="00FA5277" w:rsidRPr="00E65F81">
        <w:t xml:space="preserve"> ugovora u </w:t>
      </w:r>
      <w:r w:rsidR="005A3F94" w:rsidRPr="00E65F81">
        <w:t>gore navedenim rokovima</w:t>
      </w:r>
      <w:r w:rsidR="00DD413D">
        <w:t xml:space="preserve">, Odluka o odabiru </w:t>
      </w:r>
      <w:r w:rsidRPr="00E65F81">
        <w:t>najpovoljnijeg ponuditelja prestaje važiti.</w:t>
      </w:r>
    </w:p>
    <w:p w:rsidR="003F5EAA" w:rsidRPr="00E65F81" w:rsidRDefault="003F5EAA" w:rsidP="0027738A">
      <w:pPr>
        <w:jc w:val="both"/>
      </w:pPr>
      <w:r w:rsidRPr="00E65F81">
        <w:t>Ako kupac u ugovorenom roku ne uplati u cijelosti kupoprodajnu cijenu, ugovor se raskida.</w:t>
      </w:r>
    </w:p>
    <w:p w:rsidR="00735FBC" w:rsidRDefault="00E0517D" w:rsidP="0027738A">
      <w:pPr>
        <w:jc w:val="both"/>
      </w:pPr>
      <w:r w:rsidRPr="00E65F81">
        <w:t>Pisane ponude se otvaraju javno, a na otvaranju smiju biti prisutni natjecatelji ili</w:t>
      </w:r>
      <w:r w:rsidR="00E65F81">
        <w:t xml:space="preserve"> </w:t>
      </w:r>
      <w:r w:rsidRPr="00E65F81">
        <w:t>njihovi ovlašteni predstavnici uz predočenje valjane punomoći i osobne iskaznice.</w:t>
      </w:r>
    </w:p>
    <w:p w:rsidR="00627741" w:rsidRPr="00E65F81" w:rsidRDefault="00866874" w:rsidP="0027738A">
      <w:pPr>
        <w:jc w:val="both"/>
        <w:rPr>
          <w:b/>
        </w:rPr>
      </w:pPr>
      <w:r w:rsidRPr="00E65F81">
        <w:rPr>
          <w:b/>
        </w:rPr>
        <w:t>IV.</w:t>
      </w:r>
      <w:r w:rsidR="00E65F81">
        <w:rPr>
          <w:b/>
        </w:rPr>
        <w:t xml:space="preserve"> </w:t>
      </w:r>
      <w:r w:rsidRPr="00E65F81">
        <w:rPr>
          <w:b/>
        </w:rPr>
        <w:t xml:space="preserve">Ponuda treba biti dostavljena najkasnije </w:t>
      </w:r>
      <w:r w:rsidR="008C26A5" w:rsidRPr="00E65F81">
        <w:rPr>
          <w:b/>
        </w:rPr>
        <w:t xml:space="preserve">na </w:t>
      </w:r>
      <w:r w:rsidR="002966BA">
        <w:rPr>
          <w:b/>
        </w:rPr>
        <w:t>dan 16</w:t>
      </w:r>
      <w:r w:rsidR="00556026">
        <w:rPr>
          <w:b/>
        </w:rPr>
        <w:t xml:space="preserve">. </w:t>
      </w:r>
      <w:r w:rsidR="00954E6B">
        <w:rPr>
          <w:b/>
        </w:rPr>
        <w:t>rujna</w:t>
      </w:r>
      <w:r w:rsidR="00E65F81">
        <w:rPr>
          <w:b/>
        </w:rPr>
        <w:t xml:space="preserve"> </w:t>
      </w:r>
      <w:r w:rsidR="00954E6B">
        <w:rPr>
          <w:b/>
        </w:rPr>
        <w:t>2020</w:t>
      </w:r>
      <w:r w:rsidR="008C26A5" w:rsidRPr="00E65F81">
        <w:rPr>
          <w:b/>
        </w:rPr>
        <w:t>. godine</w:t>
      </w:r>
      <w:r w:rsidR="00CA21EA" w:rsidRPr="00E65F81">
        <w:rPr>
          <w:b/>
        </w:rPr>
        <w:t xml:space="preserve"> </w:t>
      </w:r>
      <w:r w:rsidR="00334E7C">
        <w:rPr>
          <w:b/>
        </w:rPr>
        <w:t>do</w:t>
      </w:r>
      <w:r w:rsidR="002966BA">
        <w:rPr>
          <w:b/>
        </w:rPr>
        <w:t xml:space="preserve"> 12</w:t>
      </w:r>
      <w:r w:rsidR="00E65F81">
        <w:rPr>
          <w:b/>
          <w:vertAlign w:val="superscript"/>
        </w:rPr>
        <w:t>00</w:t>
      </w:r>
      <w:r w:rsidR="007F3913" w:rsidRPr="00E65F81">
        <w:rPr>
          <w:b/>
        </w:rPr>
        <w:t xml:space="preserve"> sati</w:t>
      </w:r>
      <w:r w:rsidR="00E65F81">
        <w:rPr>
          <w:b/>
        </w:rPr>
        <w:t>,</w:t>
      </w:r>
      <w:r w:rsidR="007F3913" w:rsidRPr="00E65F81">
        <w:rPr>
          <w:b/>
        </w:rPr>
        <w:t xml:space="preserve"> </w:t>
      </w:r>
      <w:r w:rsidRPr="00E65F81">
        <w:rPr>
          <w:b/>
        </w:rPr>
        <w:t>neposredno ili putem pošte, na adresu:</w:t>
      </w:r>
    </w:p>
    <w:p w:rsidR="00866874" w:rsidRPr="00E65F81" w:rsidRDefault="00866874" w:rsidP="00E65F81">
      <w:pPr>
        <w:spacing w:after="0"/>
        <w:jc w:val="center"/>
        <w:rPr>
          <w:b/>
        </w:rPr>
      </w:pPr>
      <w:r w:rsidRPr="00E65F81">
        <w:rPr>
          <w:b/>
        </w:rPr>
        <w:t>Javna vatrogasna postrojba grada Šibenika</w:t>
      </w:r>
    </w:p>
    <w:p w:rsidR="00866874" w:rsidRPr="00E65F81" w:rsidRDefault="00866874" w:rsidP="00E65F81">
      <w:pPr>
        <w:spacing w:after="0"/>
        <w:jc w:val="center"/>
        <w:rPr>
          <w:b/>
        </w:rPr>
      </w:pPr>
      <w:r w:rsidRPr="00E65F81">
        <w:rPr>
          <w:b/>
        </w:rPr>
        <w:t>Put groblja 2</w:t>
      </w:r>
    </w:p>
    <w:p w:rsidR="00866874" w:rsidRPr="00E65F81" w:rsidRDefault="00866874" w:rsidP="00E65F81">
      <w:pPr>
        <w:spacing w:after="0"/>
        <w:jc w:val="center"/>
        <w:rPr>
          <w:b/>
        </w:rPr>
      </w:pPr>
      <w:r w:rsidRPr="00E65F81">
        <w:rPr>
          <w:b/>
        </w:rPr>
        <w:t>22000 Šibenika</w:t>
      </w:r>
    </w:p>
    <w:p w:rsidR="00866874" w:rsidRPr="00E65F81" w:rsidRDefault="00866874" w:rsidP="00E65F81">
      <w:pPr>
        <w:jc w:val="center"/>
        <w:rPr>
          <w:b/>
        </w:rPr>
      </w:pPr>
      <w:r w:rsidRPr="00E65F81">
        <w:rPr>
          <w:b/>
        </w:rPr>
        <w:t>NE OTVARAJ</w:t>
      </w:r>
      <w:r w:rsidR="008A0FEB" w:rsidRPr="00E65F81">
        <w:rPr>
          <w:b/>
        </w:rPr>
        <w:t xml:space="preserve"> </w:t>
      </w:r>
      <w:r w:rsidRPr="00E65F81">
        <w:rPr>
          <w:b/>
        </w:rPr>
        <w:t>-</w:t>
      </w:r>
      <w:r w:rsidR="008A0FEB" w:rsidRPr="00E65F81">
        <w:rPr>
          <w:b/>
        </w:rPr>
        <w:t xml:space="preserve"> </w:t>
      </w:r>
      <w:r w:rsidR="00E65F81">
        <w:rPr>
          <w:b/>
        </w:rPr>
        <w:t>za natječaj za prodaju imovine</w:t>
      </w:r>
    </w:p>
    <w:p w:rsidR="000E15BE" w:rsidRDefault="000E15BE" w:rsidP="007119EF">
      <w:pPr>
        <w:jc w:val="both"/>
      </w:pPr>
    </w:p>
    <w:p w:rsidR="000E15BE" w:rsidRDefault="000E15BE" w:rsidP="007119EF">
      <w:pPr>
        <w:jc w:val="both"/>
      </w:pPr>
    </w:p>
    <w:p w:rsidR="000E15BE" w:rsidRDefault="000E15BE" w:rsidP="007119EF">
      <w:pPr>
        <w:jc w:val="both"/>
      </w:pPr>
    </w:p>
    <w:p w:rsidR="000E15BE" w:rsidRDefault="000E15BE" w:rsidP="007119EF">
      <w:pPr>
        <w:jc w:val="both"/>
      </w:pPr>
    </w:p>
    <w:p w:rsidR="00AB778F" w:rsidRDefault="00AB778F" w:rsidP="007119EF">
      <w:pPr>
        <w:jc w:val="both"/>
      </w:pPr>
    </w:p>
    <w:p w:rsidR="00AB778F" w:rsidRDefault="00AB778F" w:rsidP="007119EF">
      <w:pPr>
        <w:jc w:val="both"/>
      </w:pPr>
    </w:p>
    <w:p w:rsidR="00AB778F" w:rsidRDefault="00AB778F" w:rsidP="007119EF">
      <w:pPr>
        <w:jc w:val="both"/>
      </w:pPr>
    </w:p>
    <w:p w:rsidR="00AB778F" w:rsidRDefault="00AB778F" w:rsidP="007119EF">
      <w:pPr>
        <w:jc w:val="both"/>
      </w:pPr>
    </w:p>
    <w:p w:rsidR="00325B5C" w:rsidRDefault="00B63B94" w:rsidP="007119EF">
      <w:pPr>
        <w:jc w:val="both"/>
      </w:pPr>
      <w:r w:rsidRPr="00E65F81">
        <w:t>U obzir će se uzeti samo ponude koje budu zaprimljene u Javnoj vatrogasnoj postrojbi grada Šibenika najkasni</w:t>
      </w:r>
      <w:r w:rsidR="002966BA">
        <w:t>je s danom 16</w:t>
      </w:r>
      <w:r w:rsidR="00954E6B">
        <w:t>. rujna 2020</w:t>
      </w:r>
      <w:r w:rsidRPr="00E65F81">
        <w:t>. godine</w:t>
      </w:r>
      <w:r w:rsidR="002966BA">
        <w:t xml:space="preserve"> do 12</w:t>
      </w:r>
      <w:r w:rsidR="00E65F81">
        <w:rPr>
          <w:vertAlign w:val="superscript"/>
        </w:rPr>
        <w:t>00</w:t>
      </w:r>
      <w:r w:rsidR="008A0FEB" w:rsidRPr="00E65F81">
        <w:t xml:space="preserve"> sati</w:t>
      </w:r>
      <w:r w:rsidR="005A3F94" w:rsidRPr="00E65F81">
        <w:t>,</w:t>
      </w:r>
      <w:r w:rsidRPr="00E65F81">
        <w:t xml:space="preserve"> a koje su poslane na gore navedenu adresu</w:t>
      </w:r>
      <w:r w:rsidR="002E4FAC" w:rsidRPr="00E65F81">
        <w:t>, ako sadrže sve tražene podatke potrebne za odlučivanje.</w:t>
      </w:r>
      <w:r w:rsidR="007119EF" w:rsidRPr="00E65F81">
        <w:t xml:space="preserve"> </w:t>
      </w:r>
    </w:p>
    <w:p w:rsidR="00B56673" w:rsidRDefault="00B56673" w:rsidP="007119EF">
      <w:pPr>
        <w:jc w:val="both"/>
      </w:pPr>
      <w:r w:rsidRPr="00B56673">
        <w:t>Ako dva ili više natjecatelja ponude za predmet natječaja isti iznos, a ispunjavaju uvjete javnog natječaja, Povjerenstvo će ih pozvati da u roku od 24 sata ponude, pisanim putem u zatvorenoj omotnici, novi iznos cijene, koje ponude će Povjerenstvo, uz nazočnost natjecatelja, otvoriti i predložiti najpovoljnijeg natjecatelja.</w:t>
      </w:r>
    </w:p>
    <w:p w:rsidR="00334E7C" w:rsidRDefault="00A514CD" w:rsidP="0027738A">
      <w:pPr>
        <w:jc w:val="both"/>
      </w:pPr>
      <w:r w:rsidRPr="00E65F81">
        <w:rPr>
          <w:b/>
        </w:rPr>
        <w:t xml:space="preserve">V. </w:t>
      </w:r>
      <w:r w:rsidRPr="00E65F81">
        <w:t>Predmetna imovina</w:t>
      </w:r>
      <w:r w:rsidR="00CA21EA" w:rsidRPr="00E65F81">
        <w:t xml:space="preserve"> se može r</w:t>
      </w:r>
      <w:r w:rsidR="00735FBC" w:rsidRPr="00E65F81">
        <w:t xml:space="preserve">azgledati </w:t>
      </w:r>
      <w:r w:rsidR="00334E7C">
        <w:t>od ponedjeljka do petka</w:t>
      </w:r>
      <w:r w:rsidR="00EE3EAC">
        <w:t xml:space="preserve"> do isteka roka za dostavu ponuda</w:t>
      </w:r>
      <w:r w:rsidR="008C26A5" w:rsidRPr="00E65F81">
        <w:t xml:space="preserve"> </w:t>
      </w:r>
      <w:r w:rsidR="00334E7C">
        <w:t>i to:</w:t>
      </w:r>
    </w:p>
    <w:p w:rsidR="00334E7C" w:rsidRDefault="00AB778F" w:rsidP="00334E7C">
      <w:pPr>
        <w:pStyle w:val="Odlomakpopisa"/>
        <w:numPr>
          <w:ilvl w:val="0"/>
          <w:numId w:val="5"/>
        </w:numPr>
        <w:jc w:val="both"/>
      </w:pPr>
      <w:r>
        <w:t>O</w:t>
      </w:r>
      <w:r w:rsidR="00334E7C" w:rsidRPr="00334E7C">
        <w:t>sobno vozilo – Škoda Octavia</w:t>
      </w:r>
      <w:r w:rsidR="00334E7C">
        <w:t>,</w:t>
      </w:r>
      <w:r w:rsidR="00334E7C" w:rsidRPr="00334E7C">
        <w:t xml:space="preserve"> </w:t>
      </w:r>
      <w:r w:rsidR="005819B3" w:rsidRPr="00E65F81">
        <w:t>od</w:t>
      </w:r>
      <w:r w:rsidR="001762DD">
        <w:t xml:space="preserve"> 12</w:t>
      </w:r>
      <w:r w:rsidR="00E65F81" w:rsidRPr="00334E7C">
        <w:rPr>
          <w:vertAlign w:val="superscript"/>
        </w:rPr>
        <w:t>00</w:t>
      </w:r>
      <w:r w:rsidR="001D5284" w:rsidRPr="00E65F81">
        <w:t xml:space="preserve"> </w:t>
      </w:r>
      <w:r w:rsidR="00334E7C">
        <w:t xml:space="preserve"> do </w:t>
      </w:r>
      <w:r w:rsidR="001762DD">
        <w:t>13</w:t>
      </w:r>
      <w:r w:rsidR="00E65F81" w:rsidRPr="00334E7C">
        <w:rPr>
          <w:vertAlign w:val="superscript"/>
        </w:rPr>
        <w:t>00</w:t>
      </w:r>
      <w:r w:rsidR="00E530D3" w:rsidRPr="00E65F81">
        <w:t xml:space="preserve"> sati</w:t>
      </w:r>
      <w:r w:rsidR="00E65F81">
        <w:t>,</w:t>
      </w:r>
      <w:r w:rsidR="00E530D3" w:rsidRPr="00E65F81">
        <w:t xml:space="preserve"> uz pretho</w:t>
      </w:r>
      <w:r w:rsidR="008A0FEB" w:rsidRPr="00E65F81">
        <w:t>d</w:t>
      </w:r>
      <w:r w:rsidR="00E65F81">
        <w:t xml:space="preserve">nu najavu na broj telefona 022 </w:t>
      </w:r>
      <w:r w:rsidR="008C26A5" w:rsidRPr="00E65F81">
        <w:t>21</w:t>
      </w:r>
      <w:r w:rsidR="00E65F81">
        <w:t xml:space="preserve"> </w:t>
      </w:r>
      <w:r w:rsidR="008C26A5" w:rsidRPr="00E65F81">
        <w:t>20</w:t>
      </w:r>
      <w:r w:rsidR="00E65F81">
        <w:t xml:space="preserve"> </w:t>
      </w:r>
      <w:r w:rsidR="00334E7C">
        <w:t>58,</w:t>
      </w:r>
    </w:p>
    <w:p w:rsidR="00E65F81" w:rsidRPr="00334E7C" w:rsidRDefault="00AB778F" w:rsidP="00334E7C">
      <w:pPr>
        <w:pStyle w:val="Odlomakpopisa"/>
        <w:numPr>
          <w:ilvl w:val="0"/>
          <w:numId w:val="5"/>
        </w:numPr>
        <w:jc w:val="both"/>
      </w:pPr>
      <w:r>
        <w:t>R</w:t>
      </w:r>
      <w:r w:rsidR="00334E7C" w:rsidRPr="00334E7C">
        <w:t>abljena hidraulička trokraka platforma</w:t>
      </w:r>
      <w:r w:rsidR="001762DD">
        <w:t>, od 10</w:t>
      </w:r>
      <w:r w:rsidR="00334E7C" w:rsidRPr="00334E7C">
        <w:rPr>
          <w:vertAlign w:val="superscript"/>
        </w:rPr>
        <w:t>00</w:t>
      </w:r>
      <w:r w:rsidR="001762DD">
        <w:t xml:space="preserve"> do 11</w:t>
      </w:r>
      <w:r w:rsidR="00334E7C" w:rsidRPr="00334E7C">
        <w:rPr>
          <w:vertAlign w:val="superscript"/>
        </w:rPr>
        <w:t>00</w:t>
      </w:r>
      <w:r w:rsidR="00334E7C">
        <w:rPr>
          <w:vertAlign w:val="superscript"/>
        </w:rPr>
        <w:t xml:space="preserve"> </w:t>
      </w:r>
      <w:r w:rsidR="00334E7C">
        <w:t>sati, uz prethodnu najavu na broj telefona 022 21 20 58.</w:t>
      </w:r>
    </w:p>
    <w:p w:rsidR="008C26A5" w:rsidRDefault="005819B3" w:rsidP="000E15BE">
      <w:pPr>
        <w:spacing w:after="0"/>
        <w:jc w:val="both"/>
      </w:pPr>
      <w:r w:rsidRPr="00E65F81">
        <w:rPr>
          <w:b/>
        </w:rPr>
        <w:t>VI.</w:t>
      </w:r>
      <w:r w:rsidRPr="00E65F81">
        <w:t xml:space="preserve"> Sve informacije u vezi prodaje mogu se dobiti u Javnoj vatrogasnoj postrojbi grada Šibenika,</w:t>
      </w:r>
      <w:r w:rsidR="00603ADC" w:rsidRPr="00E65F81">
        <w:t xml:space="preserve"> Put groblja 2, </w:t>
      </w:r>
      <w:r w:rsidRPr="00E65F81">
        <w:t>Šibenik</w:t>
      </w:r>
      <w:r w:rsidR="00603ADC" w:rsidRPr="00E65F81">
        <w:t>,</w:t>
      </w:r>
      <w:r w:rsidR="00EE3EAC">
        <w:t xml:space="preserve"> od ponedjeljka do petka,</w:t>
      </w:r>
      <w:r w:rsidR="00277927" w:rsidRPr="00E65F81">
        <w:t xml:space="preserve"> u vremenu od 0</w:t>
      </w:r>
      <w:r w:rsidRPr="00E65F81">
        <w:t>8</w:t>
      </w:r>
      <w:r w:rsidR="00E65F81">
        <w:rPr>
          <w:vertAlign w:val="superscript"/>
        </w:rPr>
        <w:t>00</w:t>
      </w:r>
      <w:r w:rsidR="001D5284" w:rsidRPr="00E65F81">
        <w:t xml:space="preserve"> </w:t>
      </w:r>
      <w:r w:rsidR="005A3F94" w:rsidRPr="00E65F81">
        <w:t>–</w:t>
      </w:r>
      <w:r w:rsidR="001D5284" w:rsidRPr="00E65F81">
        <w:t xml:space="preserve"> </w:t>
      </w:r>
      <w:r w:rsidRPr="00E65F81">
        <w:t>14</w:t>
      </w:r>
      <w:r w:rsidR="00E65F81">
        <w:rPr>
          <w:vertAlign w:val="superscript"/>
        </w:rPr>
        <w:t>00</w:t>
      </w:r>
      <w:r w:rsidRPr="00E65F81">
        <w:t xml:space="preserve"> sati do isteka roka za dostavu ponuda ili na telefon broj</w:t>
      </w:r>
      <w:r w:rsidR="005A3F94" w:rsidRPr="00E65F81">
        <w:t xml:space="preserve"> </w:t>
      </w:r>
      <w:r w:rsidR="00E65F81">
        <w:t>022 21 20 58.</w:t>
      </w:r>
    </w:p>
    <w:p w:rsidR="000E15BE" w:rsidRDefault="000E15BE" w:rsidP="000E15BE">
      <w:pPr>
        <w:spacing w:after="0"/>
        <w:jc w:val="both"/>
      </w:pPr>
    </w:p>
    <w:p w:rsidR="005819B3" w:rsidRPr="00E65F81" w:rsidRDefault="008C26A5" w:rsidP="00EE3EAC">
      <w:pPr>
        <w:jc w:val="both"/>
      </w:pPr>
      <w:r w:rsidRPr="00E65F81">
        <w:rPr>
          <w:b/>
        </w:rPr>
        <w:t>VII.</w:t>
      </w:r>
      <w:r w:rsidR="005A3F94" w:rsidRPr="00E65F81">
        <w:t xml:space="preserve"> </w:t>
      </w:r>
      <w:r w:rsidRPr="00E65F81">
        <w:t>Javno otvara</w:t>
      </w:r>
      <w:r w:rsidR="0055234B">
        <w:t>nje</w:t>
      </w:r>
      <w:r w:rsidR="00556026">
        <w:t xml:space="preserve"> ponuda obaviti će se dana 16.</w:t>
      </w:r>
      <w:r w:rsidR="0055234B">
        <w:t xml:space="preserve"> rujna 2020</w:t>
      </w:r>
      <w:r w:rsidR="00277927" w:rsidRPr="00E65F81">
        <w:t>.</w:t>
      </w:r>
      <w:r w:rsidR="00735FBC" w:rsidRPr="00E65F81">
        <w:t xml:space="preserve"> godine</w:t>
      </w:r>
      <w:r w:rsidR="00556026">
        <w:t xml:space="preserve"> u 12</w:t>
      </w:r>
      <w:r w:rsidR="00E65F81">
        <w:rPr>
          <w:vertAlign w:val="superscript"/>
        </w:rPr>
        <w:t>00</w:t>
      </w:r>
      <w:r w:rsidRPr="00E65F81">
        <w:t xml:space="preserve"> sati u prostorijama Javne vatrogasne postrojbe, Put groblja 2, Šibenik.</w:t>
      </w:r>
      <w:r w:rsidR="005819B3" w:rsidRPr="00E65F81">
        <w:t xml:space="preserve">                            .</w:t>
      </w:r>
    </w:p>
    <w:p w:rsidR="00CB769F" w:rsidRDefault="005819B3" w:rsidP="0027738A">
      <w:pPr>
        <w:jc w:val="both"/>
      </w:pPr>
      <w:r w:rsidRPr="00E65F81">
        <w:rPr>
          <w:b/>
        </w:rPr>
        <w:t>VII</w:t>
      </w:r>
      <w:r w:rsidR="008C26A5" w:rsidRPr="00E65F81">
        <w:rPr>
          <w:b/>
        </w:rPr>
        <w:t>I</w:t>
      </w:r>
      <w:r w:rsidR="00E65F81">
        <w:rPr>
          <w:b/>
        </w:rPr>
        <w:t xml:space="preserve">. </w:t>
      </w:r>
      <w:r w:rsidRPr="00E65F81">
        <w:t>Javna vatrogasna postrojba grada Šibenika</w:t>
      </w:r>
      <w:r w:rsidR="008A5EF1" w:rsidRPr="00E65F81">
        <w:t xml:space="preserve"> zadržava pravo odustajanja od prodaje nakon provede</w:t>
      </w:r>
      <w:r w:rsidR="008A0FEB" w:rsidRPr="00E65F81">
        <w:t>nog n</w:t>
      </w:r>
      <w:r w:rsidR="00E65F81">
        <w:t>atječaja</w:t>
      </w:r>
      <w:r w:rsidR="008A0FEB" w:rsidRPr="00E65F81">
        <w:t xml:space="preserve"> i pri tom</w:t>
      </w:r>
      <w:r w:rsidR="008A5EF1" w:rsidRPr="00E65F81">
        <w:t xml:space="preserve"> ne snosi nikakvu odgovornost prema sudionicima javnog </w:t>
      </w:r>
      <w:r w:rsidR="00E65F81">
        <w:t>natječaja</w:t>
      </w:r>
      <w:r w:rsidR="008A5EF1" w:rsidRPr="00E65F81">
        <w:t>, niti</w:t>
      </w:r>
      <w:r w:rsidR="00603ADC" w:rsidRPr="00E65F81">
        <w:t xml:space="preserve"> mora objasniti razlog odustajanja</w:t>
      </w:r>
      <w:r w:rsidR="008A5EF1" w:rsidRPr="00E65F81">
        <w:t>.</w:t>
      </w:r>
    </w:p>
    <w:p w:rsidR="006B6D85" w:rsidRDefault="00CB769F" w:rsidP="0027738A">
      <w:pPr>
        <w:jc w:val="both"/>
      </w:pPr>
      <w:r w:rsidRPr="00E65F81">
        <w:rPr>
          <w:b/>
        </w:rPr>
        <w:t>IX.</w:t>
      </w:r>
      <w:r w:rsidR="006B6D85">
        <w:t xml:space="preserve"> Ponuditelji mogu izjaviti žalbu pisanim putem </w:t>
      </w:r>
      <w:r w:rsidR="006B6D85" w:rsidRPr="006B6D85">
        <w:t>Vatrogasnom vijeću Javne vatrogasne postrojbe</w:t>
      </w:r>
      <w:r w:rsidR="006B6D85">
        <w:t xml:space="preserve"> grada Šibenika, </w:t>
      </w:r>
      <w:r w:rsidR="0011176F">
        <w:t xml:space="preserve">u roku od tri (3) </w:t>
      </w:r>
      <w:r w:rsidRPr="00E65F81">
        <w:t>da</w:t>
      </w:r>
      <w:r w:rsidR="0011176F">
        <w:t xml:space="preserve">na od objave Odluke o odabiru </w:t>
      </w:r>
      <w:r w:rsidR="00DD413D">
        <w:t>najpovoljnijeg ponuditelja</w:t>
      </w:r>
      <w:r w:rsidR="006B6D85">
        <w:t>.</w:t>
      </w:r>
    </w:p>
    <w:p w:rsidR="006B6D85" w:rsidRDefault="001762DD" w:rsidP="0027738A">
      <w:pPr>
        <w:jc w:val="both"/>
      </w:pPr>
      <w:r>
        <w:t>Rok za žalbu se ne primjenjuje</w:t>
      </w:r>
      <w:r w:rsidR="006B6D85">
        <w:t xml:space="preserve"> ukoliko za pojedini predmet natječaja bude dostavljena smo jedna (1) valjana ponuda.</w:t>
      </w:r>
    </w:p>
    <w:p w:rsidR="008A5EF1" w:rsidRPr="00E65F81" w:rsidRDefault="008C26A5" w:rsidP="0027738A">
      <w:pPr>
        <w:jc w:val="both"/>
      </w:pPr>
      <w:r w:rsidRPr="00E65F81">
        <w:rPr>
          <w:b/>
        </w:rPr>
        <w:t>X</w:t>
      </w:r>
      <w:r w:rsidR="008A5EF1" w:rsidRPr="00E65F81">
        <w:rPr>
          <w:b/>
        </w:rPr>
        <w:t>.</w:t>
      </w:r>
      <w:r w:rsidR="008975C1" w:rsidRPr="00E65F81">
        <w:t xml:space="preserve"> </w:t>
      </w:r>
      <w:r w:rsidR="008A5EF1" w:rsidRPr="00E65F81">
        <w:t>Ovaj javni natječaj će se objaviti na oglasnoj ploči Javne vatrogasne postrojbe</w:t>
      </w:r>
      <w:r w:rsidR="008A0FEB" w:rsidRPr="00E65F81">
        <w:t xml:space="preserve"> grada Šibenika</w:t>
      </w:r>
      <w:r w:rsidR="008A5EF1" w:rsidRPr="00E65F81">
        <w:t>, na službenoj internetskoj stranici ove ustanove</w:t>
      </w:r>
      <w:r w:rsidR="00B80CFE" w:rsidRPr="00E65F81">
        <w:t xml:space="preserve"> </w:t>
      </w:r>
      <w:hyperlink r:id="rId8" w:history="1">
        <w:r w:rsidR="00B80CFE" w:rsidRPr="00E65F81">
          <w:rPr>
            <w:rStyle w:val="Hiperveza"/>
          </w:rPr>
          <w:t>www.jvp-sibenik.hr</w:t>
        </w:r>
      </w:hyperlink>
      <w:r w:rsidR="00B80CFE" w:rsidRPr="00E65F81">
        <w:t xml:space="preserve"> </w:t>
      </w:r>
      <w:r w:rsidR="007F3913" w:rsidRPr="00E65F81">
        <w:t>te na oglasnoj ploči Grada Šibenika.</w:t>
      </w:r>
    </w:p>
    <w:p w:rsidR="00CB769F" w:rsidRDefault="00CB769F" w:rsidP="0027738A">
      <w:pPr>
        <w:jc w:val="both"/>
      </w:pPr>
    </w:p>
    <w:p w:rsidR="00D27616" w:rsidRPr="00E65F81" w:rsidRDefault="00D27616" w:rsidP="0027738A">
      <w:pPr>
        <w:jc w:val="both"/>
      </w:pPr>
    </w:p>
    <w:p w:rsidR="00325B5C" w:rsidRPr="00E65F81" w:rsidRDefault="008A5EF1" w:rsidP="00325B5C">
      <w:pPr>
        <w:spacing w:after="0"/>
        <w:ind w:left="708" w:firstLine="708"/>
        <w:jc w:val="both"/>
        <w:rPr>
          <w:b/>
        </w:rPr>
      </w:pPr>
      <w:r w:rsidRPr="00E65F81">
        <w:rPr>
          <w:b/>
        </w:rPr>
        <w:t xml:space="preserve">                                                  </w:t>
      </w:r>
      <w:r w:rsidR="00627741" w:rsidRPr="00E65F81">
        <w:rPr>
          <w:b/>
        </w:rPr>
        <w:t xml:space="preserve">         </w:t>
      </w:r>
      <w:r w:rsidR="0000145E" w:rsidRPr="00E65F81">
        <w:rPr>
          <w:b/>
        </w:rPr>
        <w:t xml:space="preserve">         </w:t>
      </w:r>
      <w:r w:rsidR="00E65F81">
        <w:rPr>
          <w:b/>
        </w:rPr>
        <w:tab/>
      </w:r>
      <w:r w:rsidR="00E65F81">
        <w:rPr>
          <w:b/>
        </w:rPr>
        <w:tab/>
      </w:r>
      <w:r w:rsidR="0000145E" w:rsidRPr="00E65F81">
        <w:rPr>
          <w:b/>
        </w:rPr>
        <w:t xml:space="preserve"> </w:t>
      </w:r>
      <w:r w:rsidRPr="00E65F81">
        <w:rPr>
          <w:b/>
        </w:rPr>
        <w:t xml:space="preserve">JAVNA VATROGASNA POSTROJBA </w:t>
      </w:r>
    </w:p>
    <w:p w:rsidR="008A5EF1" w:rsidRPr="00E65F81" w:rsidRDefault="00325B5C" w:rsidP="00325B5C">
      <w:pPr>
        <w:spacing w:after="0"/>
        <w:ind w:left="5664"/>
        <w:jc w:val="both"/>
        <w:rPr>
          <w:b/>
        </w:rPr>
      </w:pPr>
      <w:r w:rsidRPr="00E65F81">
        <w:rPr>
          <w:b/>
        </w:rPr>
        <w:t xml:space="preserve">     </w:t>
      </w:r>
      <w:r w:rsidR="00E65F81">
        <w:rPr>
          <w:b/>
        </w:rPr>
        <w:tab/>
        <w:t xml:space="preserve">   </w:t>
      </w:r>
      <w:r w:rsidR="008A5EF1" w:rsidRPr="00E65F81">
        <w:rPr>
          <w:b/>
        </w:rPr>
        <w:t>GRADA ŠIBENIKA</w:t>
      </w:r>
    </w:p>
    <w:p w:rsidR="008A5EF1" w:rsidRDefault="008A5EF1" w:rsidP="00325B5C">
      <w:pPr>
        <w:spacing w:after="0"/>
        <w:jc w:val="both"/>
        <w:rPr>
          <w:b/>
        </w:rPr>
      </w:pPr>
      <w:r w:rsidRPr="00E65F81">
        <w:rPr>
          <w:b/>
        </w:rPr>
        <w:t xml:space="preserve">                                                                            </w:t>
      </w:r>
      <w:r w:rsidR="00505241" w:rsidRPr="00E65F81">
        <w:rPr>
          <w:b/>
        </w:rPr>
        <w:t xml:space="preserve"> </w:t>
      </w:r>
      <w:r w:rsidR="00627741" w:rsidRPr="00E65F81">
        <w:rPr>
          <w:b/>
        </w:rPr>
        <w:t xml:space="preserve">         </w:t>
      </w:r>
      <w:r w:rsidR="0000145E" w:rsidRPr="00E65F81">
        <w:rPr>
          <w:b/>
        </w:rPr>
        <w:t xml:space="preserve">                </w:t>
      </w:r>
      <w:r w:rsidR="00325B5C" w:rsidRPr="00E65F81">
        <w:rPr>
          <w:b/>
        </w:rPr>
        <w:t xml:space="preserve">          </w:t>
      </w:r>
      <w:r w:rsidR="00E65F81">
        <w:rPr>
          <w:b/>
        </w:rPr>
        <w:tab/>
      </w:r>
      <w:r w:rsidR="00E65F81">
        <w:rPr>
          <w:b/>
        </w:rPr>
        <w:tab/>
        <w:t xml:space="preserve">     </w:t>
      </w:r>
      <w:r w:rsidR="00325B5C" w:rsidRPr="00E65F81">
        <w:rPr>
          <w:b/>
        </w:rPr>
        <w:t xml:space="preserve"> ZAPOVJEDNIK</w:t>
      </w:r>
    </w:p>
    <w:p w:rsidR="001762DD" w:rsidRDefault="001762DD" w:rsidP="00325B5C">
      <w:pPr>
        <w:spacing w:after="0"/>
        <w:jc w:val="both"/>
        <w:rPr>
          <w:b/>
        </w:rPr>
      </w:pPr>
    </w:p>
    <w:p w:rsidR="00546CB9" w:rsidRDefault="00546CB9" w:rsidP="00546CB9">
      <w:pPr>
        <w:rPr>
          <w:b/>
        </w:rPr>
      </w:pPr>
      <w:r w:rsidRPr="00546CB9">
        <w:rPr>
          <w:b/>
        </w:rPr>
        <w:t xml:space="preserve">    </w:t>
      </w:r>
      <w:r>
        <w:rPr>
          <w:b/>
        </w:rPr>
        <w:t xml:space="preserve">                                                                                                                   </w:t>
      </w:r>
      <w:r w:rsidRPr="00546CB9">
        <w:rPr>
          <w:b/>
        </w:rPr>
        <w:t>Volimir Milošević, dipl.ing.sig.</w:t>
      </w:r>
    </w:p>
    <w:p w:rsidR="00AD1417" w:rsidRDefault="00AD1417" w:rsidP="00546CB9">
      <w:pPr>
        <w:rPr>
          <w:b/>
        </w:rPr>
      </w:pPr>
    </w:p>
    <w:p w:rsidR="00AD1417" w:rsidRDefault="00AD1417" w:rsidP="00546CB9">
      <w:pPr>
        <w:rPr>
          <w:b/>
        </w:rPr>
      </w:pPr>
    </w:p>
    <w:p w:rsidR="00546CB9" w:rsidRPr="00E65F81" w:rsidRDefault="00546CB9" w:rsidP="00325B5C">
      <w:pPr>
        <w:spacing w:after="0"/>
        <w:jc w:val="both"/>
        <w:rPr>
          <w:b/>
        </w:rPr>
      </w:pPr>
    </w:p>
    <w:p w:rsidR="00325B5C" w:rsidRPr="00E65F81" w:rsidRDefault="008A5EF1" w:rsidP="00325B5C">
      <w:pPr>
        <w:spacing w:after="0"/>
        <w:jc w:val="both"/>
        <w:rPr>
          <w:b/>
        </w:rPr>
      </w:pPr>
      <w:r w:rsidRPr="00E65F81">
        <w:rPr>
          <w:b/>
        </w:rPr>
        <w:t xml:space="preserve">                                                             </w:t>
      </w:r>
      <w:r w:rsidR="00627741" w:rsidRPr="00E65F81">
        <w:rPr>
          <w:b/>
        </w:rPr>
        <w:t xml:space="preserve">          </w:t>
      </w:r>
      <w:r w:rsidRPr="00E65F81">
        <w:rPr>
          <w:b/>
        </w:rPr>
        <w:t xml:space="preserve"> </w:t>
      </w:r>
      <w:r w:rsidR="0000145E" w:rsidRPr="00E65F81">
        <w:rPr>
          <w:b/>
        </w:rPr>
        <w:t xml:space="preserve">             </w:t>
      </w:r>
      <w:r w:rsidR="00325B5C" w:rsidRPr="00E65F81">
        <w:rPr>
          <w:b/>
        </w:rPr>
        <w:t xml:space="preserve">       </w:t>
      </w:r>
    </w:p>
    <w:p w:rsidR="00BB0F83" w:rsidRPr="00D27616" w:rsidRDefault="00325B5C" w:rsidP="00D27616">
      <w:pPr>
        <w:spacing w:after="0"/>
        <w:ind w:left="4956"/>
        <w:jc w:val="both"/>
        <w:rPr>
          <w:b/>
        </w:rPr>
      </w:pPr>
      <w:r w:rsidRPr="00E65F81">
        <w:rPr>
          <w:b/>
        </w:rPr>
        <w:t xml:space="preserve">      </w:t>
      </w:r>
      <w:r w:rsidR="00E65F81">
        <w:rPr>
          <w:b/>
        </w:rPr>
        <w:tab/>
      </w:r>
    </w:p>
    <w:sectPr w:rsidR="00BB0F83" w:rsidRPr="00D27616" w:rsidSect="000920CC">
      <w:footerReference w:type="default" r:id="rId9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A1C" w:rsidRDefault="00FC4A1C" w:rsidP="00B56673">
      <w:pPr>
        <w:spacing w:after="0" w:line="240" w:lineRule="auto"/>
      </w:pPr>
      <w:r>
        <w:separator/>
      </w:r>
    </w:p>
  </w:endnote>
  <w:endnote w:type="continuationSeparator" w:id="0">
    <w:p w:rsidR="00FC4A1C" w:rsidRDefault="00FC4A1C" w:rsidP="00B56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257474"/>
      <w:docPartObj>
        <w:docPartGallery w:val="Page Numbers (Bottom of Page)"/>
        <w:docPartUnique/>
      </w:docPartObj>
    </w:sdtPr>
    <w:sdtEndPr/>
    <w:sdtContent>
      <w:p w:rsidR="00B56673" w:rsidRDefault="00B56673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E99">
          <w:rPr>
            <w:noProof/>
          </w:rPr>
          <w:t>2</w:t>
        </w:r>
        <w:r>
          <w:fldChar w:fldCharType="end"/>
        </w:r>
      </w:p>
    </w:sdtContent>
  </w:sdt>
  <w:p w:rsidR="00B56673" w:rsidRDefault="00B5667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A1C" w:rsidRDefault="00FC4A1C" w:rsidP="00B56673">
      <w:pPr>
        <w:spacing w:after="0" w:line="240" w:lineRule="auto"/>
      </w:pPr>
      <w:r>
        <w:separator/>
      </w:r>
    </w:p>
  </w:footnote>
  <w:footnote w:type="continuationSeparator" w:id="0">
    <w:p w:rsidR="00FC4A1C" w:rsidRDefault="00FC4A1C" w:rsidP="00B56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333D5"/>
    <w:multiLevelType w:val="hybridMultilevel"/>
    <w:tmpl w:val="E200AC2A"/>
    <w:lvl w:ilvl="0" w:tplc="8D8473F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0E1333"/>
    <w:multiLevelType w:val="hybridMultilevel"/>
    <w:tmpl w:val="7682FF44"/>
    <w:lvl w:ilvl="0" w:tplc="8D8473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538C3"/>
    <w:multiLevelType w:val="hybridMultilevel"/>
    <w:tmpl w:val="7C8A45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806DA"/>
    <w:multiLevelType w:val="hybridMultilevel"/>
    <w:tmpl w:val="02C8F2E8"/>
    <w:lvl w:ilvl="0" w:tplc="8D8473F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AC4E9B"/>
    <w:multiLevelType w:val="hybridMultilevel"/>
    <w:tmpl w:val="40CA05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94456D"/>
    <w:multiLevelType w:val="hybridMultilevel"/>
    <w:tmpl w:val="72408AA0"/>
    <w:lvl w:ilvl="0" w:tplc="8D8473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F83"/>
    <w:rsid w:val="0000145E"/>
    <w:rsid w:val="000050A2"/>
    <w:rsid w:val="0004352C"/>
    <w:rsid w:val="000478EE"/>
    <w:rsid w:val="00051955"/>
    <w:rsid w:val="000555E6"/>
    <w:rsid w:val="000611CD"/>
    <w:rsid w:val="000920CC"/>
    <w:rsid w:val="000C4CE5"/>
    <w:rsid w:val="000E15BE"/>
    <w:rsid w:val="0011176F"/>
    <w:rsid w:val="001227AD"/>
    <w:rsid w:val="001762DD"/>
    <w:rsid w:val="001904FF"/>
    <w:rsid w:val="001B5280"/>
    <w:rsid w:val="001D5284"/>
    <w:rsid w:val="0027738A"/>
    <w:rsid w:val="00277927"/>
    <w:rsid w:val="002966BA"/>
    <w:rsid w:val="002D5DCE"/>
    <w:rsid w:val="002E4FAC"/>
    <w:rsid w:val="00325B5C"/>
    <w:rsid w:val="00334E7C"/>
    <w:rsid w:val="00346E99"/>
    <w:rsid w:val="00356EAF"/>
    <w:rsid w:val="00377A04"/>
    <w:rsid w:val="0038491A"/>
    <w:rsid w:val="003A72A3"/>
    <w:rsid w:val="003B4846"/>
    <w:rsid w:val="003C56DF"/>
    <w:rsid w:val="003F0B5B"/>
    <w:rsid w:val="003F5EAA"/>
    <w:rsid w:val="00410E39"/>
    <w:rsid w:val="004370E5"/>
    <w:rsid w:val="00447766"/>
    <w:rsid w:val="004B10D9"/>
    <w:rsid w:val="004D7486"/>
    <w:rsid w:val="00505241"/>
    <w:rsid w:val="00546CB9"/>
    <w:rsid w:val="0055234B"/>
    <w:rsid w:val="00553299"/>
    <w:rsid w:val="00555605"/>
    <w:rsid w:val="00556026"/>
    <w:rsid w:val="00564735"/>
    <w:rsid w:val="00574E2C"/>
    <w:rsid w:val="005819B3"/>
    <w:rsid w:val="005A3F94"/>
    <w:rsid w:val="005F7C6E"/>
    <w:rsid w:val="00603ADC"/>
    <w:rsid w:val="00613091"/>
    <w:rsid w:val="00627741"/>
    <w:rsid w:val="00635C9B"/>
    <w:rsid w:val="00636C92"/>
    <w:rsid w:val="006B1D91"/>
    <w:rsid w:val="006B6D85"/>
    <w:rsid w:val="006B793C"/>
    <w:rsid w:val="006F2C90"/>
    <w:rsid w:val="006F4A77"/>
    <w:rsid w:val="007010D2"/>
    <w:rsid w:val="00706340"/>
    <w:rsid w:val="007119EF"/>
    <w:rsid w:val="00731E3E"/>
    <w:rsid w:val="00735FBC"/>
    <w:rsid w:val="00762EC5"/>
    <w:rsid w:val="00770443"/>
    <w:rsid w:val="007E64D5"/>
    <w:rsid w:val="007F334C"/>
    <w:rsid w:val="007F3913"/>
    <w:rsid w:val="008546D2"/>
    <w:rsid w:val="008562B4"/>
    <w:rsid w:val="00866874"/>
    <w:rsid w:val="00883DC8"/>
    <w:rsid w:val="008975C1"/>
    <w:rsid w:val="008A0FEB"/>
    <w:rsid w:val="008A5EF1"/>
    <w:rsid w:val="008B68B4"/>
    <w:rsid w:val="008C26A5"/>
    <w:rsid w:val="008C6AA7"/>
    <w:rsid w:val="008E130A"/>
    <w:rsid w:val="008F3E35"/>
    <w:rsid w:val="00907AAB"/>
    <w:rsid w:val="00911D05"/>
    <w:rsid w:val="00923F33"/>
    <w:rsid w:val="00954E6B"/>
    <w:rsid w:val="009E4FCE"/>
    <w:rsid w:val="009E7BD9"/>
    <w:rsid w:val="009F37C1"/>
    <w:rsid w:val="00A111E7"/>
    <w:rsid w:val="00A514CD"/>
    <w:rsid w:val="00A53FE1"/>
    <w:rsid w:val="00AB778F"/>
    <w:rsid w:val="00AC1293"/>
    <w:rsid w:val="00AC5A78"/>
    <w:rsid w:val="00AD1417"/>
    <w:rsid w:val="00B03753"/>
    <w:rsid w:val="00B33318"/>
    <w:rsid w:val="00B56673"/>
    <w:rsid w:val="00B62B05"/>
    <w:rsid w:val="00B63B94"/>
    <w:rsid w:val="00B80CFE"/>
    <w:rsid w:val="00B96307"/>
    <w:rsid w:val="00BB0F83"/>
    <w:rsid w:val="00BB56DC"/>
    <w:rsid w:val="00BD2912"/>
    <w:rsid w:val="00BE3F96"/>
    <w:rsid w:val="00BF112A"/>
    <w:rsid w:val="00C339E2"/>
    <w:rsid w:val="00C348BF"/>
    <w:rsid w:val="00C52155"/>
    <w:rsid w:val="00CA21EA"/>
    <w:rsid w:val="00CA22F6"/>
    <w:rsid w:val="00CB769F"/>
    <w:rsid w:val="00D16B4D"/>
    <w:rsid w:val="00D27616"/>
    <w:rsid w:val="00D92E61"/>
    <w:rsid w:val="00DA0AC8"/>
    <w:rsid w:val="00DA4914"/>
    <w:rsid w:val="00DC6776"/>
    <w:rsid w:val="00DD413D"/>
    <w:rsid w:val="00DE296B"/>
    <w:rsid w:val="00E0517D"/>
    <w:rsid w:val="00E3224D"/>
    <w:rsid w:val="00E43128"/>
    <w:rsid w:val="00E479D0"/>
    <w:rsid w:val="00E530D3"/>
    <w:rsid w:val="00E65F81"/>
    <w:rsid w:val="00E7098D"/>
    <w:rsid w:val="00E829B7"/>
    <w:rsid w:val="00E951DB"/>
    <w:rsid w:val="00EA236A"/>
    <w:rsid w:val="00EB3401"/>
    <w:rsid w:val="00EB6DCF"/>
    <w:rsid w:val="00ED2AA1"/>
    <w:rsid w:val="00EE3EAC"/>
    <w:rsid w:val="00EF681E"/>
    <w:rsid w:val="00F333AA"/>
    <w:rsid w:val="00F466FD"/>
    <w:rsid w:val="00FA5277"/>
    <w:rsid w:val="00FC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A6AC7-DD57-44BE-81EF-E22B79B5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6">
    <w:name w:val="heading 6"/>
    <w:basedOn w:val="Normal"/>
    <w:next w:val="Normal"/>
    <w:link w:val="Naslov6Char"/>
    <w:semiHidden/>
    <w:unhideWhenUsed/>
    <w:qFormat/>
    <w:rsid w:val="00762EC5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8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A5EF1"/>
    <w:rPr>
      <w:color w:val="0563C1" w:themeColor="hyperlink"/>
      <w:u w:val="single"/>
    </w:rPr>
  </w:style>
  <w:style w:type="character" w:customStyle="1" w:styleId="Naslov6Char">
    <w:name w:val="Naslov 6 Char"/>
    <w:basedOn w:val="Zadanifontodlomka"/>
    <w:link w:val="Naslov6"/>
    <w:semiHidden/>
    <w:rsid w:val="00762EC5"/>
    <w:rPr>
      <w:rFonts w:ascii="Times New Roman" w:eastAsia="Times New Roman" w:hAnsi="Times New Roman" w:cs="Times New Roman"/>
      <w:b/>
      <w:sz w:val="28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31E3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F2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2C90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B56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56673"/>
  </w:style>
  <w:style w:type="paragraph" w:styleId="Podnoje">
    <w:name w:val="footer"/>
    <w:basedOn w:val="Normal"/>
    <w:link w:val="PodnojeChar"/>
    <w:uiPriority w:val="99"/>
    <w:unhideWhenUsed/>
    <w:rsid w:val="00B56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56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8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vp-sibenik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</dc:creator>
  <cp:keywords/>
  <dc:description/>
  <cp:lastModifiedBy>Novi</cp:lastModifiedBy>
  <cp:revision>2</cp:revision>
  <cp:lastPrinted>2020-09-03T11:21:00Z</cp:lastPrinted>
  <dcterms:created xsi:type="dcterms:W3CDTF">2020-09-03T11:37:00Z</dcterms:created>
  <dcterms:modified xsi:type="dcterms:W3CDTF">2020-09-03T11:37:00Z</dcterms:modified>
</cp:coreProperties>
</file>