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02C5" w14:textId="77777777" w:rsidR="00076B68" w:rsidRPr="00076B68" w:rsidRDefault="00076B68" w:rsidP="00076B68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  <w:r w:rsidRPr="00076B68">
        <w:rPr>
          <w:noProof/>
          <w:sz w:val="20"/>
          <w:szCs w:val="20"/>
        </w:rPr>
        <w:drawing>
          <wp:inline distT="0" distB="0" distL="0" distR="0" wp14:anchorId="5FAFA671" wp14:editId="4C6436CE">
            <wp:extent cx="657225" cy="790575"/>
            <wp:effectExtent l="0" t="0" r="9525" b="9525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t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E35A1" w14:textId="77777777" w:rsidR="00024E41" w:rsidRDefault="00076B68" w:rsidP="00076B68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  <w:r w:rsidRPr="00076B68">
        <w:rPr>
          <w:rFonts w:eastAsia="Calibri"/>
          <w:lang w:eastAsia="en-US"/>
        </w:rPr>
        <w:t xml:space="preserve">JAVNA VATROGASNA POSTROJBA </w:t>
      </w:r>
    </w:p>
    <w:p w14:paraId="30D8E8DA" w14:textId="2750EC83" w:rsidR="00076B68" w:rsidRPr="00076B68" w:rsidRDefault="00076B68" w:rsidP="00076B68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  <w:r w:rsidRPr="00076B68">
        <w:rPr>
          <w:rFonts w:eastAsia="Calibri"/>
          <w:lang w:eastAsia="en-US"/>
        </w:rPr>
        <w:t>GRADA ŠIBENIKA</w:t>
      </w:r>
    </w:p>
    <w:p w14:paraId="686B8084" w14:textId="77777777" w:rsidR="00024E41" w:rsidRDefault="00076B68" w:rsidP="00076B68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  <w:r w:rsidRPr="00076B68">
        <w:rPr>
          <w:rFonts w:eastAsia="Calibri"/>
          <w:lang w:eastAsia="en-US"/>
        </w:rPr>
        <w:t>Put groblja 2</w:t>
      </w:r>
    </w:p>
    <w:p w14:paraId="0C69D042" w14:textId="7AC4BBF4" w:rsidR="00076B68" w:rsidRPr="00076B68" w:rsidRDefault="00076B68" w:rsidP="00076B68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  <w:r w:rsidRPr="00076B68">
        <w:rPr>
          <w:rFonts w:eastAsia="Calibri"/>
          <w:lang w:eastAsia="en-US"/>
        </w:rPr>
        <w:t>Šibenik</w:t>
      </w:r>
    </w:p>
    <w:p w14:paraId="52673E61" w14:textId="77777777" w:rsidR="00076B68" w:rsidRPr="00076B68" w:rsidRDefault="00076B68" w:rsidP="00076B68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  <w:r w:rsidRPr="00076B68">
        <w:rPr>
          <w:rFonts w:eastAsia="Calibri"/>
          <w:lang w:eastAsia="en-US"/>
        </w:rPr>
        <w:t>OIB 28392388169</w:t>
      </w:r>
    </w:p>
    <w:p w14:paraId="5DD0F73D" w14:textId="77777777" w:rsidR="00076B68" w:rsidRDefault="00076B68" w:rsidP="00076B68">
      <w:pPr>
        <w:spacing w:after="0"/>
        <w:jc w:val="both"/>
      </w:pPr>
    </w:p>
    <w:p w14:paraId="22C92619" w14:textId="1EA924A6" w:rsidR="004A3247" w:rsidRPr="000F47D0" w:rsidRDefault="004A3247" w:rsidP="004A3247">
      <w:pPr>
        <w:spacing w:after="0" w:line="240" w:lineRule="auto"/>
      </w:pPr>
      <w:r w:rsidRPr="000F47D0">
        <w:t xml:space="preserve">KLASA: </w:t>
      </w:r>
      <w:r w:rsidR="000F47D0">
        <w:t>406-07/24-01/01</w:t>
      </w:r>
    </w:p>
    <w:p w14:paraId="19C74AD3" w14:textId="6D1D304D" w:rsidR="004A3247" w:rsidRPr="004A3247" w:rsidRDefault="004A3247" w:rsidP="004A3247">
      <w:pPr>
        <w:spacing w:after="0" w:line="240" w:lineRule="auto"/>
      </w:pPr>
      <w:r w:rsidRPr="004A3247">
        <w:t>URBROJ: 2182-1-55-</w:t>
      </w:r>
      <w:r>
        <w:t>01</w:t>
      </w:r>
      <w:r w:rsidRPr="004A3247">
        <w:t>-2</w:t>
      </w:r>
      <w:r w:rsidR="000F47D0">
        <w:t>4</w:t>
      </w:r>
      <w:r w:rsidRPr="004A3247">
        <w:t>-</w:t>
      </w:r>
      <w:r w:rsidR="00285E26">
        <w:t>2</w:t>
      </w:r>
    </w:p>
    <w:p w14:paraId="5C2C9F50" w14:textId="2B7E4B02" w:rsidR="00076B68" w:rsidRPr="00C62147" w:rsidRDefault="00024E41" w:rsidP="00076B68">
      <w:pPr>
        <w:jc w:val="both"/>
      </w:pPr>
      <w:r w:rsidRPr="00C62147">
        <w:t>Šibenik</w:t>
      </w:r>
      <w:r w:rsidR="00AC71A7" w:rsidRPr="00C62147">
        <w:t xml:space="preserve">, </w:t>
      </w:r>
      <w:r w:rsidR="007C0D91">
        <w:t>06</w:t>
      </w:r>
      <w:r w:rsidR="00024659" w:rsidRPr="00C62147">
        <w:t xml:space="preserve">. </w:t>
      </w:r>
      <w:r w:rsidR="005B2BE4">
        <w:t>ožujka</w:t>
      </w:r>
      <w:r w:rsidR="00024659" w:rsidRPr="00C62147">
        <w:t xml:space="preserve"> 202</w:t>
      </w:r>
      <w:r w:rsidR="005B2BE4">
        <w:t>4</w:t>
      </w:r>
      <w:r w:rsidR="00024659" w:rsidRPr="00C62147">
        <w:t>.</w:t>
      </w:r>
    </w:p>
    <w:p w14:paraId="36E8A4D8" w14:textId="77777777" w:rsidR="001106ED" w:rsidRPr="00C62147" w:rsidRDefault="001106ED" w:rsidP="00076B68">
      <w:pPr>
        <w:jc w:val="both"/>
      </w:pPr>
    </w:p>
    <w:p w14:paraId="4D1EE905" w14:textId="13D2FA67" w:rsidR="00024659" w:rsidRPr="007C0D91" w:rsidRDefault="00076B68" w:rsidP="00285E26">
      <w:pPr>
        <w:spacing w:after="0" w:line="360" w:lineRule="auto"/>
        <w:jc w:val="both"/>
        <w:rPr>
          <w:rFonts w:asciiTheme="minorHAnsi" w:hAnsiTheme="minorHAnsi"/>
          <w:color w:val="FF0000"/>
        </w:rPr>
      </w:pP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7C0D91">
        <w:rPr>
          <w:color w:val="FF0000"/>
        </w:rPr>
        <w:tab/>
      </w:r>
      <w:bookmarkStart w:id="0" w:name="_Hlk152309713"/>
    </w:p>
    <w:bookmarkEnd w:id="0"/>
    <w:p w14:paraId="406E565B" w14:textId="7F256DC0" w:rsidR="001106ED" w:rsidRPr="00C62147" w:rsidRDefault="00C721B4" w:rsidP="00C62147">
      <w:pPr>
        <w:spacing w:after="0"/>
        <w:jc w:val="both"/>
      </w:pP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="00076B68" w:rsidRPr="00C62147">
        <w:tab/>
      </w:r>
      <w:r w:rsidR="00076B68" w:rsidRPr="00C62147">
        <w:tab/>
      </w:r>
      <w:r w:rsidR="00076B68" w:rsidRPr="00C62147">
        <w:tab/>
      </w:r>
      <w:r w:rsidR="00076B68" w:rsidRPr="00C62147">
        <w:tab/>
      </w:r>
      <w:r w:rsidR="00076B68" w:rsidRPr="00C62147">
        <w:tab/>
      </w:r>
      <w:r w:rsidR="00076B68" w:rsidRPr="00C62147">
        <w:tab/>
      </w:r>
    </w:p>
    <w:p w14:paraId="63F3B520" w14:textId="77777777" w:rsidR="00076B68" w:rsidRPr="00C62147" w:rsidRDefault="00076B68" w:rsidP="00076B68">
      <w:pPr>
        <w:jc w:val="both"/>
      </w:pPr>
      <w:r w:rsidRPr="00C62147">
        <w:tab/>
      </w:r>
    </w:p>
    <w:p w14:paraId="17788530" w14:textId="77777777" w:rsidR="00076B68" w:rsidRPr="00C62147" w:rsidRDefault="00076B68" w:rsidP="00AC5904">
      <w:pPr>
        <w:jc w:val="center"/>
        <w:rPr>
          <w:sz w:val="32"/>
          <w:szCs w:val="32"/>
        </w:rPr>
      </w:pPr>
      <w:r w:rsidRPr="00C62147">
        <w:rPr>
          <w:sz w:val="32"/>
          <w:szCs w:val="32"/>
        </w:rPr>
        <w:t>POZIV NA DOSTAVU PONUDE</w:t>
      </w:r>
    </w:p>
    <w:p w14:paraId="0753AFC7" w14:textId="560AFE77" w:rsidR="00024E41" w:rsidRDefault="00024E41" w:rsidP="00AC5904">
      <w:pPr>
        <w:jc w:val="center"/>
        <w:rPr>
          <w:sz w:val="32"/>
          <w:szCs w:val="32"/>
        </w:rPr>
      </w:pPr>
      <w:r w:rsidRPr="00C62147">
        <w:rPr>
          <w:sz w:val="32"/>
          <w:szCs w:val="32"/>
        </w:rPr>
        <w:t>U POSTUPKU JEDNOSTAVNE NABAVE</w:t>
      </w:r>
    </w:p>
    <w:p w14:paraId="7C9A309E" w14:textId="77777777" w:rsidR="00285E26" w:rsidRPr="00C62147" w:rsidRDefault="00285E26" w:rsidP="00AC5904">
      <w:pPr>
        <w:jc w:val="center"/>
        <w:rPr>
          <w:sz w:val="32"/>
          <w:szCs w:val="32"/>
        </w:rPr>
      </w:pPr>
    </w:p>
    <w:p w14:paraId="059A3FE2" w14:textId="77777777" w:rsidR="00AC5904" w:rsidRPr="00C62147" w:rsidRDefault="00AC5904" w:rsidP="00AC5904">
      <w:pPr>
        <w:jc w:val="center"/>
        <w:rPr>
          <w:sz w:val="4"/>
          <w:szCs w:val="4"/>
        </w:rPr>
      </w:pPr>
    </w:p>
    <w:p w14:paraId="0991727C" w14:textId="77777777" w:rsidR="00076B68" w:rsidRPr="00C62147" w:rsidRDefault="00076B68" w:rsidP="00076B68">
      <w:pPr>
        <w:jc w:val="both"/>
      </w:pPr>
      <w:r w:rsidRPr="00C62147">
        <w:t>Poštovani,</w:t>
      </w:r>
    </w:p>
    <w:p w14:paraId="2BE1A70F" w14:textId="36BBA135" w:rsidR="00076B68" w:rsidRPr="00C62147" w:rsidRDefault="00076B68" w:rsidP="00076B68">
      <w:pPr>
        <w:jc w:val="both"/>
      </w:pPr>
      <w:r w:rsidRPr="00C62147">
        <w:t>Javna vatrogasna postrojba grada Šibenika pokrenula je</w:t>
      </w:r>
      <w:r w:rsidR="00830763" w:rsidRPr="00C62147">
        <w:t xml:space="preserve"> postupak nabave</w:t>
      </w:r>
      <w:r w:rsidRPr="00C62147">
        <w:t xml:space="preserve"> </w:t>
      </w:r>
      <w:r w:rsidR="005B2BE4">
        <w:t>47 kompleta dvodijelnog vatrogasnog zaštitno odijela za požare otvorenog prostora (jakna + hlače)</w:t>
      </w:r>
      <w:r w:rsidR="00403DB1" w:rsidRPr="00C62147">
        <w:t xml:space="preserve">, evidencijski broj nabave </w:t>
      </w:r>
      <w:r w:rsidR="005B2BE4">
        <w:t>10-24,</w:t>
      </w:r>
      <w:r w:rsidR="00DF73A1" w:rsidRPr="00C62147">
        <w:t xml:space="preserve"> </w:t>
      </w:r>
      <w:r w:rsidRPr="00C62147">
        <w:t>te Vam upućujemo ovaj Poziv na dostavu ponude.</w:t>
      </w:r>
    </w:p>
    <w:p w14:paraId="52BB5CD0" w14:textId="6D7FD35A" w:rsidR="009B004A" w:rsidRPr="00C62147" w:rsidRDefault="00076B68" w:rsidP="00076B68">
      <w:pPr>
        <w:jc w:val="both"/>
      </w:pPr>
      <w:r w:rsidRPr="00C62147">
        <w:t>Sukladno članku 15., stavku 1. Zakona o javnoj nabavi („Narodne novine“ br. 120./16.</w:t>
      </w:r>
      <w:r w:rsidR="00024E41" w:rsidRPr="00C62147">
        <w:t>, 114./22.</w:t>
      </w:r>
      <w:r w:rsidRPr="00C62147">
        <w:t xml:space="preserve">) za godišnju procijenjenu vrijednost nabave iz Plana nabave manju od </w:t>
      </w:r>
      <w:r w:rsidR="00024E41" w:rsidRPr="00C62147">
        <w:t>26.540,00 EUR</w:t>
      </w:r>
      <w:r w:rsidRPr="00C62147">
        <w:t xml:space="preserve"> (bez PDV-a) za robe i usluge te </w:t>
      </w:r>
      <w:r w:rsidR="00024E41" w:rsidRPr="00C62147">
        <w:t>66.360,00 EUR</w:t>
      </w:r>
      <w:r w:rsidRPr="00C62147">
        <w:t xml:space="preserve"> (bez PDV-a) za radove, Javna vatrogasna postrojba grada Šibenika nije obvezna provoditi postupke javne nabave propisane Zakonom o javnoj nabavi.</w:t>
      </w:r>
    </w:p>
    <w:p w14:paraId="3F3A7F74" w14:textId="77777777" w:rsidR="00024E41" w:rsidRPr="00C62147" w:rsidRDefault="00024E41" w:rsidP="00076B68">
      <w:pPr>
        <w:jc w:val="both"/>
      </w:pPr>
    </w:p>
    <w:p w14:paraId="242C55BC" w14:textId="097401A1" w:rsidR="00CA6204" w:rsidRPr="00F3623F" w:rsidRDefault="00076B68" w:rsidP="00024E41">
      <w:pPr>
        <w:numPr>
          <w:ilvl w:val="0"/>
          <w:numId w:val="1"/>
        </w:numPr>
        <w:jc w:val="both"/>
        <w:rPr>
          <w:b/>
          <w:bCs/>
        </w:rPr>
      </w:pPr>
      <w:r w:rsidRPr="00F3623F">
        <w:rPr>
          <w:b/>
          <w:bCs/>
        </w:rPr>
        <w:t>OPIS PREDMETA</w:t>
      </w:r>
    </w:p>
    <w:p w14:paraId="545EA686" w14:textId="77777777" w:rsidR="00076B68" w:rsidRPr="00F3623F" w:rsidRDefault="00076B68" w:rsidP="001A6CA7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F3623F">
        <w:rPr>
          <w:b/>
          <w:bCs/>
        </w:rPr>
        <w:t xml:space="preserve">Opis predmeta nabave: </w:t>
      </w:r>
    </w:p>
    <w:p w14:paraId="52BC86D0" w14:textId="26CBE86F" w:rsidR="001A6CA7" w:rsidRPr="00C62147" w:rsidRDefault="00830763" w:rsidP="00CA6204">
      <w:pPr>
        <w:ind w:left="720"/>
        <w:jc w:val="both"/>
      </w:pPr>
      <w:r w:rsidRPr="00C62147">
        <w:rPr>
          <w:rFonts w:asciiTheme="minorHAnsi" w:hAnsiTheme="minorHAnsi"/>
        </w:rPr>
        <w:t>Provodi se postupa</w:t>
      </w:r>
      <w:r w:rsidR="00E965A3" w:rsidRPr="00C62147">
        <w:rPr>
          <w:rFonts w:asciiTheme="minorHAnsi" w:hAnsiTheme="minorHAnsi"/>
        </w:rPr>
        <w:t xml:space="preserve">k nabave za </w:t>
      </w:r>
      <w:r w:rsidR="005B2BE4">
        <w:rPr>
          <w:rFonts w:asciiTheme="minorHAnsi" w:hAnsiTheme="minorHAnsi"/>
        </w:rPr>
        <w:t>47 kompleta dvodijelnog vatrogasnog zaštitnog odijela za požare otvorenog prostora (jakna + hlače)</w:t>
      </w:r>
      <w:r w:rsidR="00024E41" w:rsidRPr="00C62147">
        <w:rPr>
          <w:rFonts w:asciiTheme="minorHAnsi" w:hAnsiTheme="minorHAnsi"/>
        </w:rPr>
        <w:t>, sukladno Troškovniku iz priloga ovog Poziva</w:t>
      </w:r>
      <w:r w:rsidR="00403DB1" w:rsidRPr="00C62147">
        <w:rPr>
          <w:rFonts w:asciiTheme="minorHAnsi" w:hAnsiTheme="minorHAnsi"/>
        </w:rPr>
        <w:t>.</w:t>
      </w:r>
    </w:p>
    <w:p w14:paraId="3DF2448E" w14:textId="062E5B96" w:rsidR="001A6CA7" w:rsidRPr="00C62147" w:rsidRDefault="001A6CA7" w:rsidP="00AC71A7">
      <w:pPr>
        <w:pStyle w:val="BodyTextIndent"/>
        <w:numPr>
          <w:ilvl w:val="1"/>
          <w:numId w:val="1"/>
        </w:numPr>
        <w:spacing w:after="0"/>
        <w:ind w:right="-17"/>
        <w:jc w:val="both"/>
        <w:rPr>
          <w:rFonts w:asciiTheme="minorHAnsi" w:hAnsiTheme="minorHAnsi"/>
        </w:rPr>
      </w:pPr>
      <w:r w:rsidRPr="00F3623F">
        <w:rPr>
          <w:rFonts w:asciiTheme="minorHAnsi" w:hAnsiTheme="minorHAnsi"/>
          <w:b/>
          <w:bCs/>
        </w:rPr>
        <w:t>Procijenjena vrijednost nabave:</w:t>
      </w:r>
      <w:r w:rsidRPr="00C62147">
        <w:rPr>
          <w:rFonts w:asciiTheme="minorHAnsi" w:hAnsiTheme="minorHAnsi"/>
        </w:rPr>
        <w:t xml:space="preserve"> </w:t>
      </w:r>
      <w:r w:rsidR="005B2BE4">
        <w:rPr>
          <w:rFonts w:asciiTheme="minorHAnsi" w:hAnsiTheme="minorHAnsi"/>
        </w:rPr>
        <w:t>15.500,00</w:t>
      </w:r>
      <w:r w:rsidR="00403DB1" w:rsidRPr="00C62147">
        <w:rPr>
          <w:rFonts w:asciiTheme="minorHAnsi" w:hAnsiTheme="minorHAnsi"/>
        </w:rPr>
        <w:t xml:space="preserve"> </w:t>
      </w:r>
      <w:r w:rsidR="00024E41" w:rsidRPr="00C62147">
        <w:rPr>
          <w:rFonts w:asciiTheme="minorHAnsi" w:hAnsiTheme="minorHAnsi"/>
        </w:rPr>
        <w:t>EUR.</w:t>
      </w:r>
    </w:p>
    <w:p w14:paraId="688F4CC8" w14:textId="77777777" w:rsidR="0061479B" w:rsidRPr="00C62147" w:rsidRDefault="0061479B" w:rsidP="0061479B">
      <w:pPr>
        <w:spacing w:after="0"/>
        <w:jc w:val="both"/>
        <w:rPr>
          <w:rFonts w:asciiTheme="minorHAnsi" w:hAnsiTheme="minorHAnsi"/>
        </w:rPr>
      </w:pPr>
    </w:p>
    <w:p w14:paraId="5A8BEB93" w14:textId="4CC463F4" w:rsidR="0061479B" w:rsidRPr="00C62147" w:rsidRDefault="0061479B" w:rsidP="0061479B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</w:rPr>
      </w:pPr>
      <w:r w:rsidRPr="00F3623F">
        <w:rPr>
          <w:rFonts w:asciiTheme="minorHAnsi" w:hAnsiTheme="minorHAnsi"/>
          <w:b/>
          <w:bCs/>
        </w:rPr>
        <w:lastRenderedPageBreak/>
        <w:t>Evidencijski broj nabave:</w:t>
      </w:r>
      <w:r w:rsidRPr="00C62147">
        <w:rPr>
          <w:rFonts w:asciiTheme="minorHAnsi" w:hAnsiTheme="minorHAnsi"/>
        </w:rPr>
        <w:t xml:space="preserve"> </w:t>
      </w:r>
      <w:r w:rsidR="005B2BE4">
        <w:rPr>
          <w:rFonts w:asciiTheme="minorHAnsi" w:hAnsiTheme="minorHAnsi"/>
        </w:rPr>
        <w:t>10</w:t>
      </w:r>
      <w:r w:rsidR="00403DB1" w:rsidRPr="00C62147">
        <w:rPr>
          <w:rFonts w:asciiTheme="minorHAnsi" w:hAnsiTheme="minorHAnsi"/>
        </w:rPr>
        <w:t>-2</w:t>
      </w:r>
      <w:r w:rsidR="005B2BE4">
        <w:rPr>
          <w:rFonts w:asciiTheme="minorHAnsi" w:hAnsiTheme="minorHAnsi"/>
        </w:rPr>
        <w:t>4</w:t>
      </w:r>
    </w:p>
    <w:p w14:paraId="4E33B8E5" w14:textId="77777777" w:rsidR="0061479B" w:rsidRPr="00C62147" w:rsidRDefault="0061479B" w:rsidP="0061479B">
      <w:pPr>
        <w:pStyle w:val="ListParagraph"/>
        <w:rPr>
          <w:rFonts w:asciiTheme="minorHAnsi" w:hAnsiTheme="minorHAnsi"/>
        </w:rPr>
      </w:pPr>
    </w:p>
    <w:p w14:paraId="42C0692D" w14:textId="79A992C9" w:rsidR="00DC1A16" w:rsidRDefault="0061479B" w:rsidP="0061479B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</w:rPr>
      </w:pPr>
      <w:r w:rsidRPr="00F3623F">
        <w:rPr>
          <w:rFonts w:asciiTheme="minorHAnsi" w:hAnsiTheme="minorHAnsi"/>
          <w:b/>
          <w:bCs/>
        </w:rPr>
        <w:t xml:space="preserve"> CPV:</w:t>
      </w:r>
      <w:r w:rsidR="00403DB1" w:rsidRPr="00C62147">
        <w:rPr>
          <w:rFonts w:asciiTheme="minorHAnsi" w:hAnsiTheme="minorHAnsi"/>
        </w:rPr>
        <w:t xml:space="preserve"> </w:t>
      </w:r>
      <w:r w:rsidR="005B2BE4">
        <w:rPr>
          <w:rFonts w:asciiTheme="minorHAnsi" w:hAnsiTheme="minorHAnsi"/>
        </w:rPr>
        <w:t>35113400</w:t>
      </w:r>
    </w:p>
    <w:p w14:paraId="1D96A4AE" w14:textId="77777777" w:rsidR="005B2BE4" w:rsidRPr="005B2BE4" w:rsidRDefault="005B2BE4" w:rsidP="005B2BE4">
      <w:pPr>
        <w:pStyle w:val="ListParagraph"/>
        <w:rPr>
          <w:rFonts w:asciiTheme="minorHAnsi" w:hAnsiTheme="minorHAnsi"/>
        </w:rPr>
      </w:pPr>
    </w:p>
    <w:p w14:paraId="055B60A1" w14:textId="10A1AE7C" w:rsidR="005B2BE4" w:rsidRPr="00F3623F" w:rsidRDefault="005B2BE4" w:rsidP="0061479B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F3623F">
        <w:rPr>
          <w:rFonts w:asciiTheme="minorHAnsi" w:hAnsiTheme="minorHAnsi"/>
          <w:b/>
          <w:bCs/>
        </w:rPr>
        <w:t xml:space="preserve"> OPIS</w:t>
      </w:r>
    </w:p>
    <w:p w14:paraId="3885945D" w14:textId="1C9F073F" w:rsidR="005B2BE4" w:rsidRDefault="005B2BE4" w:rsidP="005B2BE4">
      <w:pPr>
        <w:pStyle w:val="BodyTex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B2BE4">
        <w:rPr>
          <w:rFonts w:asciiTheme="minorHAnsi" w:hAnsiTheme="minorHAnsi" w:cstheme="minorHAnsi"/>
          <w:sz w:val="22"/>
          <w:szCs w:val="22"/>
        </w:rPr>
        <w:t xml:space="preserve">Dvodijelno vatrogasno zaštitno odijelo za </w:t>
      </w:r>
      <w:r>
        <w:rPr>
          <w:rFonts w:asciiTheme="minorHAnsi" w:hAnsiTheme="minorHAnsi" w:cstheme="minorHAnsi"/>
          <w:sz w:val="22"/>
          <w:szCs w:val="22"/>
        </w:rPr>
        <w:t>požare otvorenog prostora</w:t>
      </w:r>
      <w:r w:rsidRPr="005B2BE4">
        <w:rPr>
          <w:rFonts w:asciiTheme="minorHAnsi" w:hAnsiTheme="minorHAnsi" w:cstheme="minorHAnsi"/>
          <w:sz w:val="22"/>
          <w:szCs w:val="22"/>
        </w:rPr>
        <w:t xml:space="preserve"> (jakna </w:t>
      </w:r>
      <w:r>
        <w:rPr>
          <w:rFonts w:asciiTheme="minorHAnsi" w:hAnsiTheme="minorHAnsi" w:cstheme="minorHAnsi"/>
          <w:sz w:val="22"/>
          <w:szCs w:val="22"/>
        </w:rPr>
        <w:t>+</w:t>
      </w:r>
      <w:r w:rsidRPr="005B2BE4">
        <w:rPr>
          <w:rFonts w:asciiTheme="minorHAnsi" w:hAnsiTheme="minorHAnsi" w:cstheme="minorHAnsi"/>
          <w:sz w:val="22"/>
          <w:szCs w:val="22"/>
        </w:rPr>
        <w:t xml:space="preserve"> hlače)</w:t>
      </w:r>
      <w:r>
        <w:rPr>
          <w:rFonts w:asciiTheme="minorHAnsi" w:hAnsiTheme="minorHAnsi" w:cstheme="minorHAnsi"/>
          <w:sz w:val="22"/>
          <w:szCs w:val="22"/>
        </w:rPr>
        <w:t>, izrađeno</w:t>
      </w:r>
      <w:r w:rsidRPr="005B2BE4">
        <w:rPr>
          <w:rFonts w:asciiTheme="minorHAnsi" w:hAnsiTheme="minorHAnsi" w:cstheme="minorHAnsi"/>
          <w:sz w:val="22"/>
          <w:szCs w:val="22"/>
        </w:rPr>
        <w:t xml:space="preserve"> prema HRN EN 15384:2020+A1:2021, HRN EN 1149-5:2018 i HRN EN 13688:2013.</w:t>
      </w:r>
    </w:p>
    <w:p w14:paraId="5787DD4E" w14:textId="06AD64B7" w:rsidR="005B2BE4" w:rsidRDefault="005B2BE4" w:rsidP="005B2BE4">
      <w:pPr>
        <w:pStyle w:val="BodyTex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08593F20" w14:textId="7A18203C" w:rsidR="00FF2BD2" w:rsidRPr="00F3623F" w:rsidRDefault="00FF2BD2" w:rsidP="00FF2BD2">
      <w:pPr>
        <w:pStyle w:val="BodyTex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3623F">
        <w:rPr>
          <w:rFonts w:asciiTheme="minorHAnsi" w:hAnsiTheme="minorHAnsi" w:cstheme="minorHAnsi"/>
          <w:b/>
          <w:bCs/>
          <w:sz w:val="22"/>
          <w:szCs w:val="22"/>
        </w:rPr>
        <w:t>MATERIJALI</w:t>
      </w:r>
    </w:p>
    <w:p w14:paraId="576C8700" w14:textId="77777777" w:rsidR="00FF2BD2" w:rsidRDefault="00FF2BD2" w:rsidP="00FF2BD2">
      <w:pPr>
        <w:pStyle w:val="BodyTex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3EF97E3B" w14:textId="242F6432" w:rsidR="00FF2BD2" w:rsidRPr="00F3623F" w:rsidRDefault="00FF2BD2" w:rsidP="00FF2BD2">
      <w:pPr>
        <w:pStyle w:val="BodyTex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3623F">
        <w:rPr>
          <w:rFonts w:asciiTheme="minorHAnsi" w:hAnsiTheme="minorHAnsi" w:cstheme="minorHAnsi"/>
          <w:b/>
          <w:bCs/>
          <w:sz w:val="22"/>
          <w:szCs w:val="22"/>
        </w:rPr>
        <w:t>Tkanina</w:t>
      </w:r>
    </w:p>
    <w:p w14:paraId="6EF550A6" w14:textId="77777777" w:rsidR="00FF2BD2" w:rsidRDefault="00FF2BD2" w:rsidP="00FF2BD2">
      <w:pPr>
        <w:pStyle w:val="BodyText"/>
        <w:spacing w:line="276" w:lineRule="auto"/>
        <w:ind w:left="144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</w:rPr>
        <w:t xml:space="preserve">Osnovni materijal </w:t>
      </w:r>
      <w:r w:rsidRPr="00FF2BD2">
        <w:rPr>
          <w:rFonts w:asciiTheme="minorHAnsi" w:hAnsiTheme="minorHAnsi" w:cstheme="minorHAnsi"/>
          <w:sz w:val="22"/>
          <w:szCs w:val="22"/>
        </w:rPr>
        <w:t xml:space="preserve">izrade: </w:t>
      </w:r>
      <w:r>
        <w:rPr>
          <w:rFonts w:asciiTheme="minorHAnsi" w:hAnsiTheme="minorHAnsi" w:cstheme="minorHAnsi"/>
          <w:sz w:val="22"/>
          <w:szCs w:val="22"/>
          <w:lang w:val="pt-BR"/>
        </w:rPr>
        <w:t>n</w:t>
      </w:r>
      <w:r w:rsidRPr="00FF2BD2">
        <w:rPr>
          <w:rFonts w:asciiTheme="minorHAnsi" w:hAnsiTheme="minorHAnsi" w:cstheme="minorHAnsi"/>
          <w:sz w:val="22"/>
          <w:szCs w:val="22"/>
          <w:lang w:val="pt-BR"/>
        </w:rPr>
        <w:t>egoriva tkanina sirovinskog sastava: 100% aramid, antistatik, odnosno 93%meta-aramid, 5%para-aramid, 2%antistatička vlakna</w:t>
      </w:r>
    </w:p>
    <w:p w14:paraId="3DD50D08" w14:textId="77777777" w:rsidR="00FF2BD2" w:rsidRDefault="00FF2BD2" w:rsidP="00FF2BD2">
      <w:pPr>
        <w:pStyle w:val="BodyText"/>
        <w:spacing w:line="276" w:lineRule="auto"/>
        <w:ind w:left="144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Težina </w:t>
      </w:r>
      <w:r w:rsidRPr="00FF2BD2">
        <w:rPr>
          <w:rFonts w:asciiTheme="minorHAnsi" w:hAnsiTheme="minorHAnsi" w:cstheme="minorHAnsi"/>
          <w:sz w:val="22"/>
          <w:szCs w:val="22"/>
          <w:lang w:val="pt-BR"/>
        </w:rPr>
        <w:t>220 g/m</w:t>
      </w:r>
      <w:r w:rsidRPr="00FF2BD2">
        <w:rPr>
          <w:rFonts w:asciiTheme="minorHAnsi" w:hAnsiTheme="minorHAnsi" w:cstheme="minorHAnsi"/>
          <w:sz w:val="22"/>
          <w:szCs w:val="22"/>
          <w:vertAlign w:val="superscript"/>
          <w:lang w:val="pt-BR"/>
        </w:rPr>
        <w:t>2</w:t>
      </w:r>
      <w:r w:rsidRPr="00FF2BD2">
        <w:rPr>
          <w:rFonts w:asciiTheme="minorHAnsi" w:hAnsiTheme="minorHAnsi" w:cstheme="minorHAnsi"/>
          <w:sz w:val="22"/>
          <w:szCs w:val="22"/>
          <w:lang w:val="pt-BR"/>
        </w:rPr>
        <w:t xml:space="preserve"> ± 2%</w:t>
      </w:r>
      <w:r>
        <w:rPr>
          <w:rFonts w:asciiTheme="minorHAnsi" w:hAnsiTheme="minorHAnsi" w:cstheme="minorHAnsi"/>
          <w:sz w:val="22"/>
          <w:szCs w:val="22"/>
          <w:lang w:val="pt-BR"/>
        </w:rPr>
        <w:t>; T</w:t>
      </w:r>
      <w:r w:rsidRPr="00FF2BD2">
        <w:rPr>
          <w:rFonts w:asciiTheme="minorHAnsi" w:hAnsiTheme="minorHAnsi" w:cstheme="minorHAnsi"/>
          <w:sz w:val="22"/>
          <w:szCs w:val="22"/>
          <w:lang w:val="pt-BR"/>
        </w:rPr>
        <w:t>kanje: keper 2/1</w:t>
      </w:r>
    </w:p>
    <w:p w14:paraId="742C4657" w14:textId="42925884" w:rsidR="00FF2BD2" w:rsidRDefault="00FF2BD2" w:rsidP="00FF2BD2">
      <w:pPr>
        <w:pStyle w:val="BodyText"/>
        <w:spacing w:line="276" w:lineRule="auto"/>
        <w:ind w:left="144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Boja:</w:t>
      </w:r>
      <w:r w:rsidRPr="00FF2BD2">
        <w:rPr>
          <w:rFonts w:asciiTheme="minorHAnsi" w:hAnsiTheme="minorHAnsi" w:cstheme="minorHAnsi"/>
          <w:sz w:val="22"/>
          <w:szCs w:val="22"/>
          <w:lang w:val="pt-BR"/>
        </w:rPr>
        <w:t xml:space="preserve"> tamn</w:t>
      </w:r>
      <w:r w:rsidR="00F3623F">
        <w:rPr>
          <w:rFonts w:asciiTheme="minorHAnsi" w:hAnsiTheme="minorHAnsi" w:cstheme="minorHAnsi"/>
          <w:sz w:val="22"/>
          <w:szCs w:val="22"/>
          <w:lang w:val="pt-BR"/>
        </w:rPr>
        <w:t>o</w:t>
      </w:r>
      <w:r w:rsidRPr="00FF2BD2">
        <w:rPr>
          <w:rFonts w:asciiTheme="minorHAnsi" w:hAnsiTheme="minorHAnsi" w:cstheme="minorHAnsi"/>
          <w:sz w:val="22"/>
          <w:szCs w:val="22"/>
          <w:lang w:val="pt-BR"/>
        </w:rPr>
        <w:t xml:space="preserve"> plav</w:t>
      </w:r>
      <w:r>
        <w:rPr>
          <w:rFonts w:asciiTheme="minorHAnsi" w:hAnsiTheme="minorHAnsi" w:cstheme="minorHAnsi"/>
          <w:sz w:val="22"/>
          <w:szCs w:val="22"/>
          <w:lang w:val="pt-BR"/>
        </w:rPr>
        <w:t>a</w:t>
      </w:r>
      <w:r w:rsidRPr="00FF2BD2">
        <w:rPr>
          <w:rFonts w:asciiTheme="minorHAnsi" w:hAnsiTheme="minorHAnsi" w:cstheme="minorHAnsi"/>
          <w:sz w:val="22"/>
          <w:szCs w:val="22"/>
          <w:lang w:val="pt-BR"/>
        </w:rPr>
        <w:t>, s vodoodbojnim završnim tretmanom.</w:t>
      </w:r>
    </w:p>
    <w:p w14:paraId="0E938382" w14:textId="77777777" w:rsidR="00FF2BD2" w:rsidRDefault="00FF2BD2" w:rsidP="00FF2BD2">
      <w:pPr>
        <w:pStyle w:val="BodyText"/>
        <w:spacing w:line="276" w:lineRule="auto"/>
        <w:ind w:left="1440"/>
        <w:rPr>
          <w:rFonts w:asciiTheme="minorHAnsi" w:hAnsiTheme="minorHAnsi" w:cstheme="minorHAnsi"/>
          <w:sz w:val="22"/>
          <w:szCs w:val="22"/>
          <w:lang w:val="pt-BR"/>
        </w:rPr>
      </w:pPr>
    </w:p>
    <w:p w14:paraId="56E431A4" w14:textId="18E2B588" w:rsidR="00FF2BD2" w:rsidRPr="00F3623F" w:rsidRDefault="00FF2BD2" w:rsidP="00FF2BD2">
      <w:pPr>
        <w:pStyle w:val="BodyTex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F3623F">
        <w:rPr>
          <w:rFonts w:asciiTheme="minorHAnsi" w:hAnsiTheme="minorHAnsi" w:cstheme="minorHAnsi"/>
          <w:b/>
          <w:bCs/>
          <w:sz w:val="22"/>
          <w:szCs w:val="22"/>
          <w:lang w:val="pt-BR"/>
        </w:rPr>
        <w:t>Refleksne trake</w:t>
      </w:r>
    </w:p>
    <w:p w14:paraId="559B2A82" w14:textId="7CE9ADC4" w:rsidR="00FF2BD2" w:rsidRDefault="00FF2BD2" w:rsidP="00FF2BD2">
      <w:pPr>
        <w:pStyle w:val="BodyText"/>
        <w:spacing w:line="276" w:lineRule="auto"/>
        <w:ind w:left="144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Vatrootporne</w:t>
      </w:r>
      <w:r w:rsidRPr="00FF2BD2">
        <w:rPr>
          <w:rFonts w:asciiTheme="minorHAnsi" w:hAnsiTheme="minorHAnsi" w:cstheme="minorHAnsi"/>
          <w:sz w:val="22"/>
          <w:szCs w:val="22"/>
          <w:lang w:val="pt-BR"/>
        </w:rPr>
        <w:t xml:space="preserve"> fluorescentno-retroflektivne trake, širine 50 mm, žuto-srebrno-žute boje</w:t>
      </w:r>
      <w:r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2C44650A" w14:textId="77777777" w:rsidR="00FF2BD2" w:rsidRDefault="00FF2BD2" w:rsidP="00FF2BD2">
      <w:pPr>
        <w:pStyle w:val="BodyText"/>
        <w:spacing w:line="276" w:lineRule="auto"/>
        <w:ind w:left="1440"/>
        <w:rPr>
          <w:rFonts w:asciiTheme="minorHAnsi" w:hAnsiTheme="minorHAnsi" w:cstheme="minorHAnsi"/>
          <w:sz w:val="22"/>
          <w:szCs w:val="22"/>
          <w:lang w:val="pt-BR"/>
        </w:rPr>
      </w:pPr>
    </w:p>
    <w:p w14:paraId="2ADE207E" w14:textId="3DD3521B" w:rsidR="00FF2BD2" w:rsidRPr="00F3623F" w:rsidRDefault="00FF2BD2" w:rsidP="00FF2BD2">
      <w:pPr>
        <w:pStyle w:val="BodyTex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F3623F">
        <w:rPr>
          <w:rFonts w:asciiTheme="minorHAnsi" w:hAnsiTheme="minorHAnsi" w:cstheme="minorHAnsi"/>
          <w:b/>
          <w:bCs/>
          <w:sz w:val="22"/>
          <w:szCs w:val="22"/>
          <w:lang w:val="pt-BR"/>
        </w:rPr>
        <w:t>Čičak trake</w:t>
      </w:r>
    </w:p>
    <w:p w14:paraId="2CF8F948" w14:textId="1A931605" w:rsidR="00FF2BD2" w:rsidRDefault="00FF2BD2" w:rsidP="00FF2BD2">
      <w:pPr>
        <w:pStyle w:val="BodyText"/>
        <w:spacing w:line="276" w:lineRule="auto"/>
        <w:ind w:left="144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Vatrootporne čičak trake crne boje.</w:t>
      </w:r>
    </w:p>
    <w:p w14:paraId="6C967914" w14:textId="77777777" w:rsidR="00FF2BD2" w:rsidRDefault="00FF2BD2" w:rsidP="00FF2BD2">
      <w:pPr>
        <w:pStyle w:val="BodyText"/>
        <w:spacing w:line="276" w:lineRule="auto"/>
        <w:ind w:left="1440"/>
        <w:rPr>
          <w:rFonts w:asciiTheme="minorHAnsi" w:hAnsiTheme="minorHAnsi" w:cstheme="minorHAnsi"/>
          <w:sz w:val="22"/>
          <w:szCs w:val="22"/>
          <w:lang w:val="pt-BR"/>
        </w:rPr>
      </w:pPr>
    </w:p>
    <w:p w14:paraId="6D76B19D" w14:textId="7CA4977D" w:rsidR="00FF2BD2" w:rsidRPr="00F3623F" w:rsidRDefault="00FF2BD2" w:rsidP="00FF2BD2">
      <w:pPr>
        <w:pStyle w:val="BodyTex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F3623F">
        <w:rPr>
          <w:rFonts w:asciiTheme="minorHAnsi" w:hAnsiTheme="minorHAnsi" w:cstheme="minorHAnsi"/>
          <w:b/>
          <w:bCs/>
          <w:sz w:val="22"/>
          <w:szCs w:val="22"/>
          <w:lang w:val="pt-BR"/>
        </w:rPr>
        <w:t>Konac</w:t>
      </w:r>
    </w:p>
    <w:p w14:paraId="3695A606" w14:textId="2A9B0107" w:rsidR="00FF2BD2" w:rsidRDefault="00FF2BD2" w:rsidP="00FF2BD2">
      <w:pPr>
        <w:pStyle w:val="BodyText"/>
        <w:spacing w:line="276" w:lineRule="auto"/>
        <w:ind w:left="144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Konac za šivanje osnovni: negorivi, 100% meta-aramidni, tamno plave boje.</w:t>
      </w:r>
    </w:p>
    <w:p w14:paraId="1F6CB2EB" w14:textId="4696E93C" w:rsidR="00FF2BD2" w:rsidRDefault="00FF2BD2" w:rsidP="00FF2BD2">
      <w:pPr>
        <w:pStyle w:val="BodyText"/>
        <w:spacing w:line="276" w:lineRule="auto"/>
        <w:ind w:left="144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Konac za šivanje pomoćni, za refleksne trake: ne</w:t>
      </w:r>
      <w:r w:rsidR="00F3623F">
        <w:rPr>
          <w:rFonts w:asciiTheme="minorHAnsi" w:hAnsiTheme="minorHAnsi" w:cstheme="minorHAnsi"/>
          <w:sz w:val="22"/>
          <w:szCs w:val="22"/>
          <w:lang w:val="pt-BR"/>
        </w:rPr>
        <w:t>g</w:t>
      </w:r>
      <w:r>
        <w:rPr>
          <w:rFonts w:asciiTheme="minorHAnsi" w:hAnsiTheme="minorHAnsi" w:cstheme="minorHAnsi"/>
          <w:sz w:val="22"/>
          <w:szCs w:val="22"/>
          <w:lang w:val="pt-BR"/>
        </w:rPr>
        <w:t>orivi, 100% meta-aramidni, bijele boje.</w:t>
      </w:r>
    </w:p>
    <w:p w14:paraId="0CC82310" w14:textId="77777777" w:rsidR="00FF2BD2" w:rsidRDefault="00FF2BD2" w:rsidP="00FF2BD2">
      <w:pPr>
        <w:pStyle w:val="BodyText"/>
        <w:spacing w:line="276" w:lineRule="auto"/>
        <w:ind w:left="1440"/>
        <w:rPr>
          <w:rFonts w:asciiTheme="minorHAnsi" w:hAnsiTheme="minorHAnsi" w:cstheme="minorHAnsi"/>
          <w:sz w:val="22"/>
          <w:szCs w:val="22"/>
          <w:lang w:val="pt-BR"/>
        </w:rPr>
      </w:pPr>
    </w:p>
    <w:p w14:paraId="1871F3F5" w14:textId="5F381E9C" w:rsidR="00FF2BD2" w:rsidRPr="00F3623F" w:rsidRDefault="00FF2BD2" w:rsidP="00FF2BD2">
      <w:pPr>
        <w:pStyle w:val="BodyTex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F3623F">
        <w:rPr>
          <w:rFonts w:asciiTheme="minorHAnsi" w:hAnsiTheme="minorHAnsi" w:cstheme="minorHAnsi"/>
          <w:b/>
          <w:bCs/>
          <w:sz w:val="22"/>
          <w:szCs w:val="22"/>
          <w:lang w:val="pt-BR"/>
        </w:rPr>
        <w:t>Ojačanja</w:t>
      </w:r>
    </w:p>
    <w:p w14:paraId="5891D421" w14:textId="77777777" w:rsidR="0079033E" w:rsidRDefault="0079033E" w:rsidP="0079033E">
      <w:pPr>
        <w:pStyle w:val="BodyText"/>
        <w:spacing w:line="276" w:lineRule="auto"/>
        <w:ind w:left="144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</w:rPr>
        <w:t xml:space="preserve">Osnovni materijal </w:t>
      </w:r>
      <w:r w:rsidRPr="00FF2BD2">
        <w:rPr>
          <w:rFonts w:asciiTheme="minorHAnsi" w:hAnsiTheme="minorHAnsi" w:cstheme="minorHAnsi"/>
          <w:sz w:val="22"/>
          <w:szCs w:val="22"/>
        </w:rPr>
        <w:t xml:space="preserve">izrade: </w:t>
      </w:r>
      <w:r>
        <w:rPr>
          <w:rFonts w:asciiTheme="minorHAnsi" w:hAnsiTheme="minorHAnsi" w:cstheme="minorHAnsi"/>
          <w:sz w:val="22"/>
          <w:szCs w:val="22"/>
          <w:lang w:val="pt-BR"/>
        </w:rPr>
        <w:t>n</w:t>
      </w:r>
      <w:r w:rsidRPr="00FF2BD2">
        <w:rPr>
          <w:rFonts w:asciiTheme="minorHAnsi" w:hAnsiTheme="minorHAnsi" w:cstheme="minorHAnsi"/>
          <w:sz w:val="22"/>
          <w:szCs w:val="22"/>
          <w:lang w:val="pt-BR"/>
        </w:rPr>
        <w:t>egoriva tkanina sirovinskog sastava: 100% aramid, antistatik, odnosno 93%meta-aramid, 5%para-aramid, 2%antistatička vlakna</w:t>
      </w:r>
    </w:p>
    <w:p w14:paraId="6D83DCA3" w14:textId="77777777" w:rsidR="0079033E" w:rsidRDefault="0079033E" w:rsidP="0079033E">
      <w:pPr>
        <w:pStyle w:val="BodyText"/>
        <w:spacing w:line="276" w:lineRule="auto"/>
        <w:ind w:left="144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Težina </w:t>
      </w:r>
      <w:r w:rsidRPr="00FF2BD2">
        <w:rPr>
          <w:rFonts w:asciiTheme="minorHAnsi" w:hAnsiTheme="minorHAnsi" w:cstheme="minorHAnsi"/>
          <w:sz w:val="22"/>
          <w:szCs w:val="22"/>
          <w:lang w:val="pt-BR"/>
        </w:rPr>
        <w:t>220 g/m</w:t>
      </w:r>
      <w:r w:rsidRPr="00FF2BD2">
        <w:rPr>
          <w:rFonts w:asciiTheme="minorHAnsi" w:hAnsiTheme="minorHAnsi" w:cstheme="minorHAnsi"/>
          <w:sz w:val="22"/>
          <w:szCs w:val="22"/>
          <w:vertAlign w:val="superscript"/>
          <w:lang w:val="pt-BR"/>
        </w:rPr>
        <w:t>2</w:t>
      </w:r>
      <w:r w:rsidRPr="00FF2BD2">
        <w:rPr>
          <w:rFonts w:asciiTheme="minorHAnsi" w:hAnsiTheme="minorHAnsi" w:cstheme="minorHAnsi"/>
          <w:sz w:val="22"/>
          <w:szCs w:val="22"/>
          <w:lang w:val="pt-BR"/>
        </w:rPr>
        <w:t xml:space="preserve"> ± 2%</w:t>
      </w:r>
      <w:r>
        <w:rPr>
          <w:rFonts w:asciiTheme="minorHAnsi" w:hAnsiTheme="minorHAnsi" w:cstheme="minorHAnsi"/>
          <w:sz w:val="22"/>
          <w:szCs w:val="22"/>
          <w:lang w:val="pt-BR"/>
        </w:rPr>
        <w:t>; T</w:t>
      </w:r>
      <w:r w:rsidRPr="00FF2BD2">
        <w:rPr>
          <w:rFonts w:asciiTheme="minorHAnsi" w:hAnsiTheme="minorHAnsi" w:cstheme="minorHAnsi"/>
          <w:sz w:val="22"/>
          <w:szCs w:val="22"/>
          <w:lang w:val="pt-BR"/>
        </w:rPr>
        <w:t>kanje: keper 2/1</w:t>
      </w:r>
    </w:p>
    <w:p w14:paraId="7372963D" w14:textId="77777777" w:rsidR="00FF2BD2" w:rsidRDefault="00FF2BD2" w:rsidP="00FF2BD2">
      <w:pPr>
        <w:pStyle w:val="BodyText"/>
        <w:spacing w:line="276" w:lineRule="auto"/>
        <w:ind w:left="1440"/>
        <w:rPr>
          <w:rFonts w:asciiTheme="minorHAnsi" w:hAnsiTheme="minorHAnsi" w:cstheme="minorHAnsi"/>
          <w:sz w:val="22"/>
          <w:szCs w:val="22"/>
          <w:lang w:val="pt-BR"/>
        </w:rPr>
      </w:pPr>
    </w:p>
    <w:p w14:paraId="63647942" w14:textId="68C2E55D" w:rsidR="00FF2BD2" w:rsidRPr="00F3623F" w:rsidRDefault="00FF2BD2" w:rsidP="00FF2BD2">
      <w:pPr>
        <w:pStyle w:val="BodyTex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F3623F">
        <w:rPr>
          <w:rFonts w:asciiTheme="minorHAnsi" w:hAnsiTheme="minorHAnsi" w:cstheme="minorHAnsi"/>
          <w:b/>
          <w:bCs/>
          <w:sz w:val="22"/>
          <w:szCs w:val="22"/>
          <w:lang w:val="pt-BR"/>
        </w:rPr>
        <w:t>Zatvarači</w:t>
      </w:r>
    </w:p>
    <w:p w14:paraId="705BD4CC" w14:textId="34C5E7AE" w:rsidR="00FF2BD2" w:rsidRDefault="003501E4" w:rsidP="00FF2BD2">
      <w:pPr>
        <w:pStyle w:val="BodyText"/>
        <w:spacing w:line="276" w:lineRule="auto"/>
        <w:ind w:left="144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Negorivi metalni patent zatvarači.</w:t>
      </w:r>
    </w:p>
    <w:p w14:paraId="29F480F9" w14:textId="77777777" w:rsidR="003501E4" w:rsidRDefault="003501E4" w:rsidP="003501E4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14:paraId="6C1EEE7A" w14:textId="77777777" w:rsidR="0079033E" w:rsidRDefault="0079033E" w:rsidP="003501E4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14:paraId="5EAA7DF3" w14:textId="6CD31CF2" w:rsidR="003501E4" w:rsidRPr="00F3623F" w:rsidRDefault="003501E4" w:rsidP="003501E4">
      <w:pPr>
        <w:pStyle w:val="BodyTex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F3623F">
        <w:rPr>
          <w:rFonts w:asciiTheme="minorHAnsi" w:hAnsiTheme="minorHAnsi" w:cstheme="minorHAnsi"/>
          <w:b/>
          <w:bCs/>
          <w:sz w:val="22"/>
          <w:szCs w:val="22"/>
          <w:lang w:val="pt-BR"/>
        </w:rPr>
        <w:t>TEHNIČKA SPECIFIKACIJA</w:t>
      </w:r>
    </w:p>
    <w:p w14:paraId="79882E2A" w14:textId="77777777" w:rsidR="003501E4" w:rsidRPr="00F3623F" w:rsidRDefault="003501E4" w:rsidP="003501E4">
      <w:pPr>
        <w:pStyle w:val="BodyText"/>
        <w:spacing w:line="276" w:lineRule="auto"/>
        <w:ind w:left="1080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3D97F92D" w14:textId="28FD4A36" w:rsidR="003501E4" w:rsidRPr="00F3623F" w:rsidRDefault="003501E4" w:rsidP="003501E4">
      <w:pPr>
        <w:pStyle w:val="BodyText"/>
        <w:spacing w:line="276" w:lineRule="auto"/>
        <w:ind w:left="1080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F3623F">
        <w:rPr>
          <w:rFonts w:asciiTheme="minorHAnsi" w:hAnsiTheme="minorHAnsi" w:cstheme="minorHAnsi"/>
          <w:b/>
          <w:bCs/>
          <w:sz w:val="22"/>
          <w:szCs w:val="22"/>
          <w:lang w:val="pt-BR"/>
        </w:rPr>
        <w:t>OPIS:</w:t>
      </w:r>
    </w:p>
    <w:p w14:paraId="718E0659" w14:textId="3672CE62" w:rsidR="003501E4" w:rsidRDefault="003501E4" w:rsidP="003501E4">
      <w:pPr>
        <w:pStyle w:val="BodyText"/>
        <w:spacing w:line="276" w:lineRule="auto"/>
        <w:ind w:left="108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Dvodijelno vatrogasno zaštitno odijelo za požare otvorenog prostora (jakna + hlače).</w:t>
      </w:r>
    </w:p>
    <w:p w14:paraId="273D11C0" w14:textId="28FA33DA" w:rsidR="003501E4" w:rsidRDefault="003501E4" w:rsidP="003501E4">
      <w:pPr>
        <w:pStyle w:val="BodyText"/>
        <w:ind w:left="1080"/>
        <w:rPr>
          <w:rFonts w:asciiTheme="minorHAnsi" w:hAnsiTheme="minorHAnsi" w:cstheme="minorHAnsi"/>
          <w:sz w:val="22"/>
          <w:szCs w:val="22"/>
          <w:lang w:val="pt-BR"/>
        </w:rPr>
      </w:pPr>
      <w:r w:rsidRPr="003501E4">
        <w:rPr>
          <w:rFonts w:asciiTheme="minorHAnsi" w:hAnsiTheme="minorHAnsi" w:cstheme="minorHAnsi"/>
          <w:sz w:val="22"/>
          <w:szCs w:val="22"/>
          <w:lang w:val="pt-BR"/>
        </w:rPr>
        <w:t>Jakna sa zaštitnim ovratnikom</w:t>
      </w:r>
      <w:r>
        <w:rPr>
          <w:rFonts w:asciiTheme="minorHAnsi" w:hAnsiTheme="minorHAnsi" w:cstheme="minorHAnsi"/>
          <w:sz w:val="22"/>
          <w:szCs w:val="22"/>
          <w:lang w:val="pt-BR"/>
        </w:rPr>
        <w:t>,</w:t>
      </w:r>
      <w:r w:rsidRPr="003501E4">
        <w:rPr>
          <w:rFonts w:asciiTheme="minorHAnsi" w:hAnsiTheme="minorHAnsi" w:cstheme="minorHAnsi"/>
          <w:sz w:val="22"/>
          <w:szCs w:val="22"/>
          <w:lang w:val="pt-BR"/>
        </w:rPr>
        <w:t xml:space="preserve"> s mogućnošću potpunog zatvaranja sprijeda preklopom s čičak trakom</w:t>
      </w:r>
      <w:r w:rsidR="00874880">
        <w:rPr>
          <w:rFonts w:asciiTheme="minorHAnsi" w:hAnsiTheme="minorHAnsi" w:cstheme="minorHAnsi"/>
          <w:sz w:val="22"/>
          <w:szCs w:val="22"/>
          <w:lang w:val="pt-BR"/>
        </w:rPr>
        <w:t xml:space="preserve"> kad se ovratnik podigne</w:t>
      </w:r>
      <w:r w:rsidRPr="003501E4">
        <w:rPr>
          <w:rFonts w:asciiTheme="minorHAnsi" w:hAnsiTheme="minorHAnsi" w:cstheme="minorHAnsi"/>
          <w:sz w:val="22"/>
          <w:szCs w:val="22"/>
          <w:lang w:val="pt-BR"/>
        </w:rPr>
        <w:t xml:space="preserve">, “akcijskim” vertikalnim ušicima na leđima (rukavima) za potpunu slobodu pokreta, prednjim središnjim negorivim metalnim patent zatvaračem i preklopom od osnovnog materijala koji se pričvršćuje negorivom čičak trakom. Jakna ima dva džepa na prsima </w:t>
      </w:r>
      <w:r>
        <w:rPr>
          <w:rFonts w:asciiTheme="minorHAnsi" w:hAnsiTheme="minorHAnsi" w:cstheme="minorHAnsi"/>
          <w:sz w:val="22"/>
          <w:szCs w:val="22"/>
          <w:lang w:val="pt-BR"/>
        </w:rPr>
        <w:t>koji se zatvaraju</w:t>
      </w:r>
      <w:r w:rsidRPr="003501E4">
        <w:rPr>
          <w:rFonts w:asciiTheme="minorHAnsi" w:hAnsiTheme="minorHAnsi" w:cstheme="minorHAnsi"/>
          <w:sz w:val="22"/>
          <w:szCs w:val="22"/>
          <w:lang w:val="pt-BR"/>
        </w:rPr>
        <w:t xml:space="preserve"> poklopcem s negorivom čičak trakom. Lijevi prsni džep prilagođen je smještaju i nošenju radio stanice te ima otvor na poklopcu džepa za provlačenje i fiksiranje antene. Na jakni se nalaze i dodatna dva džepa u visini laktova, zatvaranje poklopcem s čičak trakom. Na ramenima se nalaze držači epoleta</w:t>
      </w:r>
      <w:r w:rsidR="00B44AA4">
        <w:rPr>
          <w:rFonts w:asciiTheme="minorHAnsi" w:hAnsiTheme="minorHAnsi" w:cstheme="minorHAnsi"/>
          <w:sz w:val="22"/>
          <w:szCs w:val="22"/>
          <w:lang w:val="pt-BR"/>
        </w:rPr>
        <w:t xml:space="preserve"> (epolete se pričvršćuju </w:t>
      </w:r>
      <w:r w:rsidR="00BF49A0">
        <w:rPr>
          <w:rFonts w:asciiTheme="minorHAnsi" w:hAnsiTheme="minorHAnsi" w:cstheme="minorHAnsi"/>
          <w:sz w:val="22"/>
          <w:szCs w:val="22"/>
          <w:lang w:val="pt-BR"/>
        </w:rPr>
        <w:t>dugmetom</w:t>
      </w:r>
      <w:r w:rsidR="00B44AA4">
        <w:rPr>
          <w:rFonts w:asciiTheme="minorHAnsi" w:hAnsiTheme="minorHAnsi" w:cstheme="minorHAnsi"/>
          <w:sz w:val="22"/>
          <w:szCs w:val="22"/>
          <w:lang w:val="pt-BR"/>
        </w:rPr>
        <w:t>)</w:t>
      </w:r>
      <w:r w:rsidRPr="003501E4">
        <w:rPr>
          <w:rFonts w:asciiTheme="minorHAnsi" w:hAnsiTheme="minorHAnsi" w:cstheme="minorHAnsi"/>
          <w:sz w:val="22"/>
          <w:szCs w:val="22"/>
          <w:lang w:val="pt-BR"/>
        </w:rPr>
        <w:t xml:space="preserve">, a na leđima se tiska reflektirajući </w:t>
      </w:r>
      <w:r w:rsidRPr="003501E4">
        <w:rPr>
          <w:rFonts w:asciiTheme="minorHAnsi" w:hAnsiTheme="minorHAnsi" w:cstheme="minorHAnsi"/>
          <w:sz w:val="22"/>
          <w:szCs w:val="22"/>
          <w:lang w:val="pt-BR"/>
        </w:rPr>
        <w:lastRenderedPageBreak/>
        <w:t xml:space="preserve">natpis VATROGASCI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JVP </w:t>
      </w:r>
      <w:r w:rsidRPr="003501E4">
        <w:rPr>
          <w:rFonts w:asciiTheme="minorHAnsi" w:hAnsiTheme="minorHAnsi" w:cstheme="minorHAnsi"/>
          <w:sz w:val="22"/>
          <w:szCs w:val="22"/>
          <w:lang w:val="pt-BR"/>
        </w:rPr>
        <w:t>ŠIBENIK</w:t>
      </w:r>
      <w:r w:rsidR="00B44AA4">
        <w:rPr>
          <w:rFonts w:asciiTheme="minorHAnsi" w:hAnsiTheme="minorHAnsi" w:cstheme="minorHAnsi"/>
          <w:sz w:val="22"/>
          <w:szCs w:val="22"/>
          <w:lang w:val="pt-BR"/>
        </w:rPr>
        <w:t xml:space="preserve"> u žutoj boji (u dva reda)</w:t>
      </w:r>
      <w:r w:rsidRPr="003501E4">
        <w:rPr>
          <w:rFonts w:asciiTheme="minorHAnsi" w:hAnsiTheme="minorHAnsi" w:cstheme="minorHAnsi"/>
          <w:sz w:val="22"/>
          <w:szCs w:val="22"/>
          <w:lang w:val="pt-BR"/>
        </w:rPr>
        <w:t xml:space="preserve">. Fluorescentno-retroflektivne negorive trake žuto/srebrno/žute boje našivene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na jakni kružno oko </w:t>
      </w:r>
      <w:r w:rsidR="00F3623F">
        <w:rPr>
          <w:rFonts w:asciiTheme="minorHAnsi" w:hAnsiTheme="minorHAnsi" w:cstheme="minorHAnsi"/>
          <w:sz w:val="22"/>
          <w:szCs w:val="22"/>
          <w:lang w:val="pt-BR"/>
        </w:rPr>
        <w:t>t</w:t>
      </w:r>
      <w:r>
        <w:rPr>
          <w:rFonts w:asciiTheme="minorHAnsi" w:hAnsiTheme="minorHAnsi" w:cstheme="minorHAnsi"/>
          <w:sz w:val="22"/>
          <w:szCs w:val="22"/>
          <w:lang w:val="pt-BR"/>
        </w:rPr>
        <w:t>orza (prsni dio), dvostruko kružno oko donjeg dijela jakne (u predjelu bokova) i dvostruko kružno na rukave (na podlaktici i na nadlaktici).</w:t>
      </w:r>
      <w:r w:rsidRPr="003501E4">
        <w:rPr>
          <w:rFonts w:asciiTheme="minorHAnsi" w:hAnsiTheme="minorHAnsi" w:cstheme="minorHAnsi"/>
          <w:sz w:val="22"/>
          <w:szCs w:val="22"/>
          <w:lang w:val="pt-BR"/>
        </w:rPr>
        <w:t xml:space="preserve"> Pri dnu rukava nalazi se traka od osnovnog materijala s mogućnošću dodatnog stiskanja i zatvaranja rukava s negorivom čičak trakom. Elastična traka nalazi se u bočnim dijelovima jakne u struku (blago strukirana).</w:t>
      </w:r>
      <w:r w:rsidR="00B44AA4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14:paraId="38B39373" w14:textId="4630E3A7" w:rsidR="00B44AA4" w:rsidRDefault="00B44AA4" w:rsidP="003501E4">
      <w:pPr>
        <w:pStyle w:val="BodyText"/>
        <w:ind w:left="108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Svaka jakna treba imati dva našivka, od kojih jedan ima naziv funkcije koju obnaša radnik, a drugi inicijal imena i prezime u boji koja je istovjetna natpisu na leđima jakne. Našivci trebaju biti izrađeni iz osnovne tkanine, našiveni na vatrootporni čičak, kojim se pričvršćuju na jaknu.</w:t>
      </w:r>
    </w:p>
    <w:p w14:paraId="5DDD09A3" w14:textId="7079EAF7" w:rsidR="000F47D0" w:rsidRDefault="000F47D0" w:rsidP="003501E4">
      <w:pPr>
        <w:pStyle w:val="BodyText"/>
        <w:ind w:left="108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Na rukave svake jakne potrebno je našiti amblem Javne vatrogasne postrojbe grada Šibenika, koje dostavlja naručitelj.</w:t>
      </w:r>
    </w:p>
    <w:p w14:paraId="6CDEA94C" w14:textId="77777777" w:rsidR="003501E4" w:rsidRPr="003501E4" w:rsidRDefault="003501E4" w:rsidP="003501E4">
      <w:pPr>
        <w:pStyle w:val="BodyText"/>
        <w:ind w:left="1080"/>
        <w:rPr>
          <w:rFonts w:asciiTheme="minorHAnsi" w:hAnsiTheme="minorHAnsi" w:cstheme="minorHAnsi"/>
          <w:sz w:val="22"/>
          <w:szCs w:val="22"/>
          <w:lang w:val="pt-BR"/>
        </w:rPr>
      </w:pPr>
    </w:p>
    <w:p w14:paraId="3CD3F910" w14:textId="241EE09C" w:rsidR="003501E4" w:rsidRPr="00FF2BD2" w:rsidRDefault="003501E4" w:rsidP="003501E4">
      <w:pPr>
        <w:pStyle w:val="BodyText"/>
        <w:spacing w:line="276" w:lineRule="auto"/>
        <w:ind w:left="1080"/>
        <w:rPr>
          <w:rFonts w:asciiTheme="minorHAnsi" w:hAnsiTheme="minorHAnsi" w:cstheme="minorHAnsi"/>
          <w:sz w:val="22"/>
          <w:szCs w:val="22"/>
          <w:lang w:val="pt-BR"/>
        </w:rPr>
      </w:pPr>
      <w:r w:rsidRPr="003501E4">
        <w:rPr>
          <w:rFonts w:asciiTheme="minorHAnsi" w:hAnsiTheme="minorHAnsi" w:cstheme="minorHAnsi"/>
          <w:sz w:val="22"/>
          <w:szCs w:val="22"/>
          <w:lang w:val="pt-BR"/>
        </w:rPr>
        <w:t>Hlače se zatvaraju preklopom s čičak trakom, imaju dva bočna džepa na nogavicama koji se zatvaraju preklopom s negorivom čičak trakom, sa središnjim zatvaranjem negorivim patent zatvaračem i dodatnim dugmetom na vrhu hlača, s minimalno sedam omči od osnovnog materijal</w:t>
      </w:r>
      <w:r w:rsidR="00EA7B2C">
        <w:rPr>
          <w:rFonts w:asciiTheme="minorHAnsi" w:hAnsiTheme="minorHAnsi" w:cstheme="minorHAnsi"/>
          <w:sz w:val="22"/>
          <w:szCs w:val="22"/>
          <w:lang w:val="pt-BR"/>
        </w:rPr>
        <w:t>a</w:t>
      </w:r>
      <w:r w:rsidRPr="003501E4">
        <w:rPr>
          <w:rFonts w:asciiTheme="minorHAnsi" w:hAnsiTheme="minorHAnsi" w:cstheme="minorHAnsi"/>
          <w:sz w:val="22"/>
          <w:szCs w:val="22"/>
          <w:lang w:val="pt-BR"/>
        </w:rPr>
        <w:t xml:space="preserve"> koje služe kao nosači za remen, elastičnom trakom u pojasnom dijelu hlača i dodatnim ojačanjima tkanine na koljenima i stražnjici.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3501E4">
        <w:rPr>
          <w:rFonts w:asciiTheme="minorHAnsi" w:hAnsiTheme="minorHAnsi" w:cstheme="minorHAnsi"/>
          <w:sz w:val="22"/>
          <w:szCs w:val="22"/>
          <w:lang w:val="pt-BR"/>
        </w:rPr>
        <w:t xml:space="preserve">Na hlačama se sprijeda nalaze i dodatna dva kosa urezana džepa ispod pojasa, zatvaranje poklopcem s čičak trakom. Na hlačama se nalaze fluorescentno-retroflektivne trake žuto/srebrno/žute boje koje su prišivene </w:t>
      </w:r>
      <w:r>
        <w:rPr>
          <w:rFonts w:asciiTheme="minorHAnsi" w:hAnsiTheme="minorHAnsi" w:cstheme="minorHAnsi"/>
          <w:sz w:val="22"/>
          <w:szCs w:val="22"/>
          <w:lang w:val="pt-BR"/>
        </w:rPr>
        <w:t>dvostruko kružno oko donjih dijelova nogavica (ispod koljena)</w:t>
      </w:r>
      <w:r w:rsidRPr="003501E4">
        <w:rPr>
          <w:rFonts w:asciiTheme="minorHAnsi" w:hAnsiTheme="minorHAnsi" w:cstheme="minorHAnsi"/>
          <w:sz w:val="22"/>
          <w:szCs w:val="22"/>
          <w:lang w:val="pt-BR"/>
        </w:rPr>
        <w:t>. Pri dnu nogavica nalazi se traka od osnovnog materijala s mogućnošću dodatnog stiskanja i zatvaranja s negorivom čičak trakom.</w:t>
      </w:r>
    </w:p>
    <w:p w14:paraId="2FFD73CB" w14:textId="77777777" w:rsidR="005B2BE4" w:rsidRDefault="005B2BE4" w:rsidP="005B2BE4">
      <w:pPr>
        <w:pStyle w:val="ListParagraph"/>
        <w:rPr>
          <w:rFonts w:asciiTheme="minorHAnsi" w:hAnsiTheme="minorHAnsi"/>
        </w:rPr>
      </w:pPr>
    </w:p>
    <w:p w14:paraId="0B182A00" w14:textId="5EB1DD4A" w:rsidR="006F798F" w:rsidRPr="00EA7B2C" w:rsidRDefault="006F798F" w:rsidP="006F798F">
      <w:pPr>
        <w:pStyle w:val="ListParagraph"/>
        <w:numPr>
          <w:ilvl w:val="0"/>
          <w:numId w:val="40"/>
        </w:numPr>
        <w:rPr>
          <w:rFonts w:asciiTheme="minorHAnsi" w:hAnsiTheme="minorHAnsi"/>
          <w:b/>
          <w:bCs/>
        </w:rPr>
      </w:pPr>
      <w:r w:rsidRPr="00EA7B2C">
        <w:rPr>
          <w:rFonts w:asciiTheme="minorHAnsi" w:hAnsiTheme="minorHAnsi"/>
          <w:b/>
          <w:bCs/>
        </w:rPr>
        <w:t>Zatvaranje</w:t>
      </w:r>
    </w:p>
    <w:p w14:paraId="4690B411" w14:textId="77777777" w:rsidR="006F798F" w:rsidRDefault="006F798F" w:rsidP="006F798F">
      <w:pPr>
        <w:pStyle w:val="ListParagraph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6F798F">
        <w:rPr>
          <w:rFonts w:asciiTheme="minorHAnsi" w:hAnsiTheme="minorHAnsi"/>
        </w:rPr>
        <w:t>rednje središnje zatvaranje jakne negorivim metalnim patent zatvaračem koji je cijelom duljinom prekriven poklopcem od osnovne tkanine, a koji se zatvara negorivom čičak trakom.</w:t>
      </w:r>
    </w:p>
    <w:p w14:paraId="17FD2675" w14:textId="41ADA063" w:rsidR="006F798F" w:rsidRDefault="006F798F" w:rsidP="006F798F">
      <w:pPr>
        <w:pStyle w:val="ListParagraph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Zatvaranje ovratnika </w:t>
      </w:r>
      <w:r w:rsidR="00874880">
        <w:rPr>
          <w:rFonts w:asciiTheme="minorHAnsi" w:hAnsiTheme="minorHAnsi"/>
        </w:rPr>
        <w:t>u svrhu zaštite prednje</w:t>
      </w:r>
      <w:r w:rsidR="00EA7B2C">
        <w:rPr>
          <w:rFonts w:asciiTheme="minorHAnsi" w:hAnsiTheme="minorHAnsi"/>
        </w:rPr>
        <w:t>g</w:t>
      </w:r>
      <w:r w:rsidR="00874880">
        <w:rPr>
          <w:rFonts w:asciiTheme="minorHAnsi" w:hAnsiTheme="minorHAnsi"/>
        </w:rPr>
        <w:t xml:space="preserve"> dijela vrata treba biti izvedeno fiksiranjem preklopa tako da se u potpunosti zatvara vratni prednji dio i pokriva spoj kragni kad se ovratnik podigne.</w:t>
      </w:r>
    </w:p>
    <w:p w14:paraId="126BE4C8" w14:textId="65B91AD6" w:rsidR="006F798F" w:rsidRDefault="006F798F" w:rsidP="006F798F">
      <w:pPr>
        <w:pStyle w:val="ListParagraph"/>
        <w:ind w:left="1080"/>
        <w:jc w:val="both"/>
        <w:rPr>
          <w:rFonts w:asciiTheme="minorHAnsi" w:hAnsiTheme="minorHAnsi"/>
        </w:rPr>
      </w:pPr>
      <w:r w:rsidRPr="006F798F">
        <w:rPr>
          <w:rFonts w:asciiTheme="minorHAnsi" w:hAnsiTheme="minorHAnsi"/>
        </w:rPr>
        <w:t>Prednje zatvaranje hlača negorivim metalnim patent zatvaračem i dodatnim dugmetom na vrhu hlača.</w:t>
      </w:r>
    </w:p>
    <w:p w14:paraId="2F2F96E1" w14:textId="77777777" w:rsidR="006F798F" w:rsidRDefault="006F798F" w:rsidP="006F798F">
      <w:pPr>
        <w:pStyle w:val="ListParagraph"/>
        <w:ind w:left="1080"/>
        <w:jc w:val="both"/>
        <w:rPr>
          <w:rFonts w:asciiTheme="minorHAnsi" w:hAnsiTheme="minorHAnsi"/>
        </w:rPr>
      </w:pPr>
    </w:p>
    <w:p w14:paraId="7ABA48F0" w14:textId="5F08EEAD" w:rsidR="006F798F" w:rsidRPr="00EA7B2C" w:rsidRDefault="006F798F" w:rsidP="006F798F">
      <w:pPr>
        <w:pStyle w:val="ListParagraph"/>
        <w:numPr>
          <w:ilvl w:val="0"/>
          <w:numId w:val="40"/>
        </w:numPr>
        <w:jc w:val="both"/>
        <w:rPr>
          <w:rFonts w:asciiTheme="minorHAnsi" w:hAnsiTheme="minorHAnsi"/>
          <w:b/>
          <w:bCs/>
        </w:rPr>
      </w:pPr>
      <w:r w:rsidRPr="00EA7B2C">
        <w:rPr>
          <w:rFonts w:asciiTheme="minorHAnsi" w:hAnsiTheme="minorHAnsi"/>
          <w:b/>
          <w:bCs/>
        </w:rPr>
        <w:t>Džepovi</w:t>
      </w:r>
    </w:p>
    <w:p w14:paraId="6AF63C49" w14:textId="275BC437" w:rsidR="006F798F" w:rsidRDefault="006F798F" w:rsidP="006F798F">
      <w:pPr>
        <w:pStyle w:val="ListParagraph"/>
        <w:ind w:left="1080"/>
        <w:jc w:val="both"/>
        <w:rPr>
          <w:rFonts w:asciiTheme="minorHAnsi" w:hAnsiTheme="minorHAnsi"/>
        </w:rPr>
      </w:pPr>
      <w:r w:rsidRPr="006F798F">
        <w:rPr>
          <w:rFonts w:asciiTheme="minorHAnsi" w:hAnsiTheme="minorHAnsi"/>
        </w:rPr>
        <w:t xml:space="preserve">Rezana prednjica radi postavljanja prsnih džepova s dva urezana džepa na prsima jakne </w:t>
      </w:r>
      <w:r>
        <w:rPr>
          <w:rFonts w:asciiTheme="minorHAnsi" w:hAnsiTheme="minorHAnsi"/>
        </w:rPr>
        <w:t>i</w:t>
      </w:r>
      <w:r w:rsidRPr="006F798F">
        <w:rPr>
          <w:rFonts w:asciiTheme="minorHAnsi" w:hAnsiTheme="minorHAnsi"/>
        </w:rPr>
        <w:t xml:space="preserve"> zatvaranj</w:t>
      </w:r>
      <w:r>
        <w:rPr>
          <w:rFonts w:asciiTheme="minorHAnsi" w:hAnsiTheme="minorHAnsi"/>
        </w:rPr>
        <w:t>em</w:t>
      </w:r>
      <w:r w:rsidRPr="006F798F">
        <w:rPr>
          <w:rFonts w:asciiTheme="minorHAnsi" w:hAnsiTheme="minorHAnsi"/>
        </w:rPr>
        <w:t xml:space="preserve"> poklopcem s negorivom čičak trakom. Poklopci desnog i lijevog prsnog džepa su po 1 cm širi sa svake strane otvora džepa i imaju na središnjem dijelu dodatno hvatište za lakše otvaranje, koje je izrađeno iz osnovnog materijala. Poklopac lijevog prsnog džepa je specifičan i ima sljedeće karakteristike: polovica poklopca lijevog prsnog džepa (ona polovica koja se nalazi uz središnji dio s patent zatvaračem) nije prišivena direktno na jaknu već ima mogućnost kompletnog otvaranja i zatvaranja čičak trakom, kako bi se radio antena mogla provući kroz poklopac i pričvrstiti čičak trakom.</w:t>
      </w:r>
    </w:p>
    <w:p w14:paraId="15A3C35A" w14:textId="08BDD045" w:rsidR="006F798F" w:rsidRPr="006F798F" w:rsidRDefault="006F798F" w:rsidP="006F798F">
      <w:pPr>
        <w:pStyle w:val="ListParagraph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jakni se trebaju nalaziti i </w:t>
      </w:r>
      <w:r w:rsidRPr="006F798F">
        <w:rPr>
          <w:rFonts w:asciiTheme="minorHAnsi" w:hAnsiTheme="minorHAnsi"/>
        </w:rPr>
        <w:t>dva urezana kosa džepa u visini laktova koji se zatvaraju poklopcem s negorivom čičak trakom. Poklopci su po 1 cm širi sa svake strane otvora džepa i imaju na središnjem dijelu dodatno hvatište za lakše otvaranje, koje je izrađeno iz osnovnog materijala.</w:t>
      </w:r>
    </w:p>
    <w:p w14:paraId="0373B2FC" w14:textId="77777777" w:rsidR="006F798F" w:rsidRPr="006F798F" w:rsidRDefault="006F798F" w:rsidP="006F798F">
      <w:pPr>
        <w:pStyle w:val="ListParagraph"/>
        <w:ind w:left="1080"/>
        <w:jc w:val="both"/>
        <w:rPr>
          <w:rFonts w:asciiTheme="minorHAnsi" w:hAnsiTheme="minorHAnsi"/>
        </w:rPr>
      </w:pPr>
    </w:p>
    <w:p w14:paraId="36D0BF66" w14:textId="77777777" w:rsidR="006F798F" w:rsidRDefault="006F798F" w:rsidP="006F798F">
      <w:pPr>
        <w:pStyle w:val="ListParagraph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Bočno na hlačama (natkoljenice) trebaju biti našivena </w:t>
      </w:r>
      <w:r w:rsidRPr="006F798F">
        <w:rPr>
          <w:rFonts w:asciiTheme="minorHAnsi" w:hAnsiTheme="minorHAnsi"/>
        </w:rPr>
        <w:t>dva bočna džepa s mijehom koji se zatvaraju poklopcem s negorivom čičak trakom. Poklopci su po 1 cm širi sa svake strane otvora džepa i imaju na središnjem dijelu dodatno hvatište za lakše otvaranje, koje je izrađeno iz osnovnog materijala.</w:t>
      </w:r>
    </w:p>
    <w:p w14:paraId="0F8A65CF" w14:textId="1466622B" w:rsidR="006F798F" w:rsidRPr="006F798F" w:rsidRDefault="006F798F" w:rsidP="006F798F">
      <w:pPr>
        <w:pStyle w:val="ListParagraph"/>
        <w:ind w:left="1080"/>
        <w:jc w:val="both"/>
        <w:rPr>
          <w:rFonts w:asciiTheme="minorHAnsi" w:hAnsiTheme="minorHAnsi"/>
        </w:rPr>
      </w:pPr>
      <w:r w:rsidRPr="006F798F">
        <w:rPr>
          <w:rFonts w:asciiTheme="minorHAnsi" w:hAnsiTheme="minorHAnsi"/>
        </w:rPr>
        <w:lastRenderedPageBreak/>
        <w:t>Ispod pojasa s prednje strane trebaju biti koso urezana dva džepa koji se zatvaraju poklopcem s negorivom čičak trakom. Poklopci su po 1 cm širi sa svake strane otvora džepa i imaju na središnjem dijelu dodatno hvatište za lakše otvaranje, koje je izrađeno iz osnovnog materijala.</w:t>
      </w:r>
    </w:p>
    <w:p w14:paraId="4A200372" w14:textId="77777777" w:rsidR="006F798F" w:rsidRPr="006F798F" w:rsidRDefault="006F798F" w:rsidP="006F798F">
      <w:pPr>
        <w:pStyle w:val="ListParagraph"/>
        <w:ind w:left="1080"/>
        <w:jc w:val="both"/>
        <w:rPr>
          <w:rFonts w:asciiTheme="minorHAnsi" w:hAnsiTheme="minorHAnsi"/>
        </w:rPr>
      </w:pPr>
    </w:p>
    <w:p w14:paraId="5A41F915" w14:textId="795A4D6C" w:rsidR="005B2BE4" w:rsidRPr="00EA7B2C" w:rsidRDefault="006F798F" w:rsidP="006F798F">
      <w:pPr>
        <w:pStyle w:val="ListParagraph"/>
        <w:numPr>
          <w:ilvl w:val="0"/>
          <w:numId w:val="40"/>
        </w:numPr>
        <w:spacing w:after="0"/>
        <w:jc w:val="both"/>
        <w:rPr>
          <w:rFonts w:asciiTheme="minorHAnsi" w:hAnsiTheme="minorHAnsi"/>
          <w:b/>
          <w:bCs/>
        </w:rPr>
      </w:pPr>
      <w:r w:rsidRPr="00EA7B2C">
        <w:rPr>
          <w:rFonts w:asciiTheme="minorHAnsi" w:hAnsiTheme="minorHAnsi"/>
          <w:b/>
          <w:bCs/>
        </w:rPr>
        <w:t xml:space="preserve">Rukavi </w:t>
      </w:r>
    </w:p>
    <w:p w14:paraId="7D1805D2" w14:textId="4A3316CF" w:rsidR="006F798F" w:rsidRPr="006F798F" w:rsidRDefault="006F798F" w:rsidP="006F798F">
      <w:pPr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6F798F">
        <w:rPr>
          <w:rFonts w:asciiTheme="minorHAnsi" w:hAnsiTheme="minorHAnsi"/>
        </w:rPr>
        <w:t>iksni, s V ušitkom na zapešću i s vertikalnim ušitcima na stražnjem dijelu rukava ispod ramena, za veću slobodu pokreta.</w:t>
      </w:r>
    </w:p>
    <w:p w14:paraId="2F1DC643" w14:textId="0A5B3FAD" w:rsidR="006F798F" w:rsidRDefault="006F798F" w:rsidP="006F798F">
      <w:pPr>
        <w:pStyle w:val="ListParagraph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6F798F">
        <w:rPr>
          <w:rFonts w:asciiTheme="minorHAnsi" w:hAnsiTheme="minorHAnsi"/>
        </w:rPr>
        <w:t>atvaranje rukava trakicom od osnovnog materijala s negorivom čičak trakom.</w:t>
      </w:r>
    </w:p>
    <w:p w14:paraId="64D3FBF2" w14:textId="72A545A4" w:rsidR="0079033E" w:rsidRDefault="0079033E" w:rsidP="006F798F">
      <w:pPr>
        <w:pStyle w:val="ListParagraph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Laktovi ojačani dvostrukom tkaninom koja se postavlja na središnji dio lakta.</w:t>
      </w:r>
    </w:p>
    <w:p w14:paraId="3322E32C" w14:textId="77777777" w:rsidR="006F798F" w:rsidRDefault="006F798F" w:rsidP="006F798F">
      <w:pPr>
        <w:pStyle w:val="ListParagraph"/>
        <w:spacing w:after="0"/>
        <w:ind w:left="1080"/>
        <w:jc w:val="both"/>
        <w:rPr>
          <w:rFonts w:asciiTheme="minorHAnsi" w:hAnsiTheme="minorHAnsi"/>
        </w:rPr>
      </w:pPr>
    </w:p>
    <w:p w14:paraId="16969401" w14:textId="63CC05B8" w:rsidR="006F798F" w:rsidRPr="00EA7B2C" w:rsidRDefault="006F798F" w:rsidP="006F798F">
      <w:pPr>
        <w:pStyle w:val="ListParagraph"/>
        <w:numPr>
          <w:ilvl w:val="0"/>
          <w:numId w:val="40"/>
        </w:numPr>
        <w:spacing w:after="0"/>
        <w:jc w:val="both"/>
        <w:rPr>
          <w:rFonts w:asciiTheme="minorHAnsi" w:hAnsiTheme="minorHAnsi"/>
          <w:b/>
          <w:bCs/>
        </w:rPr>
      </w:pPr>
      <w:r w:rsidRPr="00EA7B2C">
        <w:rPr>
          <w:rFonts w:asciiTheme="minorHAnsi" w:hAnsiTheme="minorHAnsi"/>
          <w:b/>
          <w:bCs/>
        </w:rPr>
        <w:t>Nogavice</w:t>
      </w:r>
    </w:p>
    <w:p w14:paraId="75D3E2BA" w14:textId="2ECDCB1B" w:rsidR="006F798F" w:rsidRPr="006F798F" w:rsidRDefault="006F798F" w:rsidP="006F798F">
      <w:pPr>
        <w:pStyle w:val="ListParagraph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6F798F">
        <w:rPr>
          <w:rFonts w:asciiTheme="minorHAnsi" w:hAnsiTheme="minorHAnsi"/>
        </w:rPr>
        <w:t>no nogavica ravno odrezano.</w:t>
      </w:r>
    </w:p>
    <w:p w14:paraId="5CADE038" w14:textId="3791EE2E" w:rsidR="006F798F" w:rsidRPr="006F798F" w:rsidRDefault="006F798F" w:rsidP="006F798F">
      <w:pPr>
        <w:pStyle w:val="ListParagraph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6F798F">
        <w:rPr>
          <w:rFonts w:asciiTheme="minorHAnsi" w:hAnsiTheme="minorHAnsi"/>
        </w:rPr>
        <w:t>atvaranje nogavica trakicom od osnovnog materijala s negorivom čičak trakom.</w:t>
      </w:r>
    </w:p>
    <w:p w14:paraId="2FBC28DE" w14:textId="68C12AE0" w:rsidR="006F798F" w:rsidRDefault="00874880" w:rsidP="006F798F">
      <w:pPr>
        <w:pStyle w:val="ListParagraph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6F798F" w:rsidRPr="006F798F">
        <w:rPr>
          <w:rFonts w:asciiTheme="minorHAnsi" w:hAnsiTheme="minorHAnsi"/>
        </w:rPr>
        <w:t>oljena ojačana dvostrukom tkaninom koja se postavlja na središnji dio koljena.</w:t>
      </w:r>
    </w:p>
    <w:p w14:paraId="111E018B" w14:textId="77777777" w:rsidR="00874880" w:rsidRDefault="00874880" w:rsidP="006F798F">
      <w:pPr>
        <w:pStyle w:val="ListParagraph"/>
        <w:spacing w:after="0"/>
        <w:ind w:left="1080"/>
        <w:jc w:val="both"/>
        <w:rPr>
          <w:rFonts w:asciiTheme="minorHAnsi" w:hAnsiTheme="minorHAnsi"/>
        </w:rPr>
      </w:pPr>
    </w:p>
    <w:p w14:paraId="472BD0D4" w14:textId="5EA7183D" w:rsidR="00874880" w:rsidRPr="00EA7B2C" w:rsidRDefault="00874880" w:rsidP="00874880">
      <w:pPr>
        <w:pStyle w:val="ListParagraph"/>
        <w:numPr>
          <w:ilvl w:val="0"/>
          <w:numId w:val="40"/>
        </w:numPr>
        <w:spacing w:after="0"/>
        <w:jc w:val="both"/>
        <w:rPr>
          <w:rFonts w:asciiTheme="minorHAnsi" w:hAnsiTheme="minorHAnsi"/>
          <w:b/>
          <w:bCs/>
        </w:rPr>
      </w:pPr>
      <w:r w:rsidRPr="00EA7B2C">
        <w:rPr>
          <w:rFonts w:asciiTheme="minorHAnsi" w:hAnsiTheme="minorHAnsi"/>
          <w:b/>
          <w:bCs/>
        </w:rPr>
        <w:t>Refleksne trake</w:t>
      </w:r>
    </w:p>
    <w:p w14:paraId="34FE7F2F" w14:textId="77777777" w:rsidR="00874880" w:rsidRDefault="00874880" w:rsidP="00874880">
      <w:pPr>
        <w:pStyle w:val="ListParagraph"/>
        <w:spacing w:after="0"/>
        <w:ind w:left="1080"/>
        <w:jc w:val="both"/>
        <w:rPr>
          <w:rFonts w:asciiTheme="minorHAnsi" w:hAnsiTheme="minorHAnsi"/>
        </w:rPr>
      </w:pPr>
      <w:r w:rsidRPr="00874880">
        <w:rPr>
          <w:rFonts w:asciiTheme="minorHAnsi" w:hAnsiTheme="minorHAnsi"/>
        </w:rPr>
        <w:t>Negorive fluorescentno-</w:t>
      </w:r>
      <w:proofErr w:type="spellStart"/>
      <w:r w:rsidRPr="00874880">
        <w:rPr>
          <w:rFonts w:asciiTheme="minorHAnsi" w:hAnsiTheme="minorHAnsi"/>
        </w:rPr>
        <w:t>retroflektivne</w:t>
      </w:r>
      <w:proofErr w:type="spellEnd"/>
      <w:r w:rsidRPr="00874880">
        <w:rPr>
          <w:rFonts w:asciiTheme="minorHAnsi" w:hAnsiTheme="minorHAnsi"/>
        </w:rPr>
        <w:t xml:space="preserve"> trake, širine 50 mm, žuto-srebrno-žute boje, našivene</w:t>
      </w:r>
      <w:r>
        <w:rPr>
          <w:rFonts w:asciiTheme="minorHAnsi" w:hAnsiTheme="minorHAnsi"/>
        </w:rPr>
        <w:t xml:space="preserve"> su:</w:t>
      </w:r>
    </w:p>
    <w:p w14:paraId="0079AA3C" w14:textId="0ED7B8CB" w:rsidR="00874880" w:rsidRDefault="00874880" w:rsidP="00874880">
      <w:pPr>
        <w:pStyle w:val="ListParagraph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874880">
        <w:rPr>
          <w:rFonts w:asciiTheme="minorHAnsi" w:hAnsiTheme="minorHAnsi"/>
        </w:rPr>
        <w:t xml:space="preserve"> na jakni kružno oko torza (prsni dio)</w:t>
      </w:r>
      <w:r>
        <w:rPr>
          <w:rFonts w:asciiTheme="minorHAnsi" w:hAnsiTheme="minorHAnsi"/>
        </w:rPr>
        <w:t xml:space="preserve"> u cijelom opsegu</w:t>
      </w:r>
      <w:r w:rsidRPr="00874880">
        <w:rPr>
          <w:rFonts w:asciiTheme="minorHAnsi" w:hAnsiTheme="minorHAnsi"/>
        </w:rPr>
        <w:t xml:space="preserve">, </w:t>
      </w:r>
    </w:p>
    <w:p w14:paraId="1DC09B84" w14:textId="64BA8554" w:rsidR="00874880" w:rsidRDefault="00874880" w:rsidP="00874880">
      <w:pPr>
        <w:pStyle w:val="ListParagraph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874880">
        <w:rPr>
          <w:rFonts w:asciiTheme="minorHAnsi" w:hAnsiTheme="minorHAnsi"/>
        </w:rPr>
        <w:t>dvostruko kružno oko donjeg dijela jakne (u predjelu bokova)</w:t>
      </w:r>
      <w:r>
        <w:rPr>
          <w:rFonts w:asciiTheme="minorHAnsi" w:hAnsiTheme="minorHAnsi"/>
        </w:rPr>
        <w:t xml:space="preserve"> u cijelom opsegu,</w:t>
      </w:r>
    </w:p>
    <w:p w14:paraId="467E931E" w14:textId="3F5D1AC1" w:rsidR="00874880" w:rsidRDefault="00874880" w:rsidP="00874880">
      <w:pPr>
        <w:pStyle w:val="ListParagraph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874880">
        <w:rPr>
          <w:rFonts w:asciiTheme="minorHAnsi" w:hAnsiTheme="minorHAnsi"/>
        </w:rPr>
        <w:t xml:space="preserve"> dvostruko kružno na rukav</w:t>
      </w:r>
      <w:r>
        <w:rPr>
          <w:rFonts w:asciiTheme="minorHAnsi" w:hAnsiTheme="minorHAnsi"/>
        </w:rPr>
        <w:t>ima</w:t>
      </w:r>
      <w:r w:rsidRPr="00874880">
        <w:rPr>
          <w:rFonts w:asciiTheme="minorHAnsi" w:hAnsiTheme="minorHAnsi"/>
        </w:rPr>
        <w:t xml:space="preserve"> (na podlaktici i na nadlaktici)</w:t>
      </w:r>
      <w:r>
        <w:rPr>
          <w:rFonts w:asciiTheme="minorHAnsi" w:hAnsiTheme="minorHAnsi"/>
        </w:rPr>
        <w:t xml:space="preserve"> u cijelom opsegu,</w:t>
      </w:r>
    </w:p>
    <w:p w14:paraId="4FF7BE03" w14:textId="3648ACEF" w:rsidR="00874880" w:rsidRDefault="00874880" w:rsidP="00874880">
      <w:pPr>
        <w:pStyle w:val="ListParagraph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874880">
        <w:rPr>
          <w:rFonts w:asciiTheme="minorHAnsi" w:hAnsiTheme="minorHAnsi"/>
        </w:rPr>
        <w:t>dvostruko kružno</w:t>
      </w:r>
      <w:r>
        <w:rPr>
          <w:rFonts w:asciiTheme="minorHAnsi" w:hAnsiTheme="minorHAnsi"/>
        </w:rPr>
        <w:t xml:space="preserve"> na hlačama</w:t>
      </w:r>
      <w:r w:rsidRPr="00874880">
        <w:rPr>
          <w:rFonts w:asciiTheme="minorHAnsi" w:hAnsiTheme="minorHAnsi"/>
        </w:rPr>
        <w:t xml:space="preserve"> oko donjih dijelova nogavica (ispod koljena)</w:t>
      </w:r>
      <w:r>
        <w:rPr>
          <w:rFonts w:asciiTheme="minorHAnsi" w:hAnsiTheme="minorHAnsi"/>
        </w:rPr>
        <w:t xml:space="preserve"> u cijelom opsegu</w:t>
      </w:r>
      <w:r w:rsidRPr="00874880">
        <w:rPr>
          <w:rFonts w:asciiTheme="minorHAnsi" w:hAnsiTheme="minorHAnsi"/>
        </w:rPr>
        <w:t>.</w:t>
      </w:r>
    </w:p>
    <w:p w14:paraId="4DDC07C9" w14:textId="77777777" w:rsidR="00874880" w:rsidRDefault="00874880" w:rsidP="00874880">
      <w:pPr>
        <w:pStyle w:val="ListParagraph"/>
        <w:spacing w:after="0"/>
        <w:ind w:left="1080"/>
        <w:jc w:val="both"/>
        <w:rPr>
          <w:rFonts w:asciiTheme="minorHAnsi" w:hAnsiTheme="minorHAnsi"/>
        </w:rPr>
      </w:pPr>
    </w:p>
    <w:p w14:paraId="2605066A" w14:textId="577A3B26" w:rsidR="00874880" w:rsidRPr="00EA7B2C" w:rsidRDefault="00874880" w:rsidP="00874880">
      <w:pPr>
        <w:pStyle w:val="ListParagraph"/>
        <w:numPr>
          <w:ilvl w:val="0"/>
          <w:numId w:val="40"/>
        </w:numPr>
        <w:spacing w:after="0"/>
        <w:jc w:val="both"/>
        <w:rPr>
          <w:rFonts w:asciiTheme="minorHAnsi" w:hAnsiTheme="minorHAnsi"/>
          <w:b/>
          <w:bCs/>
        </w:rPr>
      </w:pPr>
      <w:r w:rsidRPr="00EA7B2C">
        <w:rPr>
          <w:rFonts w:asciiTheme="minorHAnsi" w:hAnsiTheme="minorHAnsi"/>
          <w:b/>
          <w:bCs/>
        </w:rPr>
        <w:t>Šavovi</w:t>
      </w:r>
    </w:p>
    <w:p w14:paraId="22A6C224" w14:textId="65A3DBD1" w:rsidR="00874880" w:rsidRDefault="00874880" w:rsidP="00874880">
      <w:pPr>
        <w:pStyle w:val="ListParagraph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874880">
        <w:rPr>
          <w:rFonts w:asciiTheme="minorHAnsi" w:hAnsiTheme="minorHAnsi"/>
        </w:rPr>
        <w:t>rajevi šavova koji su izloženi poprečnom naprezanju imaju ojačanje.</w:t>
      </w:r>
      <w:r>
        <w:rPr>
          <w:rFonts w:asciiTheme="minorHAnsi" w:hAnsiTheme="minorHAnsi"/>
        </w:rPr>
        <w:t xml:space="preserve"> U</w:t>
      </w:r>
      <w:r w:rsidRPr="00874880">
        <w:rPr>
          <w:rFonts w:asciiTheme="minorHAnsi" w:hAnsiTheme="minorHAnsi"/>
        </w:rPr>
        <w:t xml:space="preserve">nutarnji šavovi su uredno </w:t>
      </w:r>
      <w:proofErr w:type="spellStart"/>
      <w:r w:rsidRPr="00874880">
        <w:rPr>
          <w:rFonts w:asciiTheme="minorHAnsi" w:hAnsiTheme="minorHAnsi"/>
        </w:rPr>
        <w:t>poendlani</w:t>
      </w:r>
      <w:proofErr w:type="spellEnd"/>
      <w:r w:rsidRPr="0087488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34AE5A36" w14:textId="40395463" w:rsidR="00874880" w:rsidRDefault="00874880" w:rsidP="00874880">
      <w:pPr>
        <w:pStyle w:val="ListParagraph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Šav na jahačem dijelu stražnjice treba biti dupli.</w:t>
      </w:r>
    </w:p>
    <w:p w14:paraId="217C174B" w14:textId="77777777" w:rsidR="00874880" w:rsidRDefault="00874880" w:rsidP="00874880">
      <w:pPr>
        <w:pStyle w:val="ListParagraph"/>
        <w:spacing w:after="0"/>
        <w:ind w:left="1080"/>
        <w:jc w:val="both"/>
        <w:rPr>
          <w:rFonts w:asciiTheme="minorHAnsi" w:hAnsiTheme="minorHAnsi"/>
        </w:rPr>
      </w:pPr>
    </w:p>
    <w:p w14:paraId="142E03FD" w14:textId="180870CD" w:rsidR="00874880" w:rsidRPr="00EA7B2C" w:rsidRDefault="00874880" w:rsidP="00874880">
      <w:pPr>
        <w:pStyle w:val="ListParagraph"/>
        <w:numPr>
          <w:ilvl w:val="0"/>
          <w:numId w:val="40"/>
        </w:numPr>
        <w:spacing w:after="0"/>
        <w:jc w:val="both"/>
        <w:rPr>
          <w:rFonts w:asciiTheme="minorHAnsi" w:hAnsiTheme="minorHAnsi"/>
          <w:b/>
          <w:bCs/>
        </w:rPr>
      </w:pPr>
      <w:r w:rsidRPr="00EA7B2C">
        <w:rPr>
          <w:rFonts w:asciiTheme="minorHAnsi" w:hAnsiTheme="minorHAnsi"/>
          <w:b/>
          <w:bCs/>
        </w:rPr>
        <w:t>Etikete</w:t>
      </w:r>
    </w:p>
    <w:p w14:paraId="17B86D77" w14:textId="14BA17FA" w:rsidR="00874880" w:rsidRDefault="00874880" w:rsidP="00874880">
      <w:pPr>
        <w:pStyle w:val="ListParagraph"/>
        <w:spacing w:after="0"/>
        <w:ind w:left="1080"/>
        <w:jc w:val="both"/>
        <w:rPr>
          <w:rFonts w:asciiTheme="minorHAnsi" w:hAnsiTheme="minorHAnsi"/>
        </w:rPr>
      </w:pPr>
      <w:r w:rsidRPr="00874880">
        <w:rPr>
          <w:rFonts w:asciiTheme="minorHAnsi" w:hAnsiTheme="minorHAnsi"/>
        </w:rPr>
        <w:t>Etikete moraju biti u skladu s</w:t>
      </w:r>
      <w:r>
        <w:rPr>
          <w:rFonts w:asciiTheme="minorHAnsi" w:hAnsiTheme="minorHAnsi"/>
        </w:rPr>
        <w:t>a zahtjevima</w:t>
      </w:r>
      <w:r w:rsidRPr="00874880">
        <w:rPr>
          <w:rFonts w:asciiTheme="minorHAnsi" w:hAnsiTheme="minorHAnsi"/>
        </w:rPr>
        <w:t xml:space="preserve"> HRN EN 15384:2020+A1:2021.</w:t>
      </w:r>
    </w:p>
    <w:p w14:paraId="447E79EC" w14:textId="77777777" w:rsidR="00874880" w:rsidRDefault="00874880" w:rsidP="00874880">
      <w:pPr>
        <w:pStyle w:val="ListParagraph"/>
        <w:spacing w:after="0"/>
        <w:ind w:left="1080"/>
        <w:jc w:val="both"/>
        <w:rPr>
          <w:rFonts w:asciiTheme="minorHAnsi" w:hAnsiTheme="minorHAnsi"/>
        </w:rPr>
      </w:pPr>
    </w:p>
    <w:p w14:paraId="1244ABA3" w14:textId="266412E3" w:rsidR="00874880" w:rsidRPr="00EA7B2C" w:rsidRDefault="00874880" w:rsidP="00874880">
      <w:pPr>
        <w:pStyle w:val="ListParagraph"/>
        <w:numPr>
          <w:ilvl w:val="0"/>
          <w:numId w:val="40"/>
        </w:numPr>
        <w:spacing w:after="0"/>
        <w:jc w:val="both"/>
        <w:rPr>
          <w:rFonts w:asciiTheme="minorHAnsi" w:hAnsiTheme="minorHAnsi"/>
          <w:b/>
          <w:bCs/>
        </w:rPr>
      </w:pPr>
      <w:r w:rsidRPr="00EA7B2C">
        <w:rPr>
          <w:rFonts w:asciiTheme="minorHAnsi" w:hAnsiTheme="minorHAnsi"/>
          <w:b/>
          <w:bCs/>
        </w:rPr>
        <w:t>Udobnost kroja i veličine</w:t>
      </w:r>
    </w:p>
    <w:p w14:paraId="5F717DBD" w14:textId="5EB718AB" w:rsidR="00B44AA4" w:rsidRDefault="00B44AA4" w:rsidP="00B44AA4">
      <w:pPr>
        <w:pStyle w:val="ListParagraph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Najmanje 20 veličina i to četiri visinske grupe, od kojih svaka u pet grupa širine prsiju i struka.</w:t>
      </w:r>
    </w:p>
    <w:p w14:paraId="21C38EB8" w14:textId="3633B30D" w:rsidR="00B44AA4" w:rsidRDefault="00B44AA4" w:rsidP="00B44AA4">
      <w:pPr>
        <w:pStyle w:val="ListParagraph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pravilan odabir veličina dobavljač treba imati na raspolaganju veličinski set, koji po potpisivanju Ugovora o kupoprodaji predmetne robe na zahtjev dostavlja kupcu.</w:t>
      </w:r>
    </w:p>
    <w:p w14:paraId="65AC0DF6" w14:textId="77777777" w:rsidR="00B44AA4" w:rsidRDefault="00B44AA4" w:rsidP="00B44AA4">
      <w:pPr>
        <w:pStyle w:val="ListParagraph"/>
        <w:spacing w:after="0"/>
        <w:ind w:left="1080"/>
        <w:jc w:val="both"/>
        <w:rPr>
          <w:rFonts w:asciiTheme="minorHAnsi" w:hAnsiTheme="minorHAnsi"/>
        </w:rPr>
      </w:pPr>
    </w:p>
    <w:p w14:paraId="6C30D993" w14:textId="43F76FF4" w:rsidR="00B44AA4" w:rsidRPr="00EA7B2C" w:rsidRDefault="00B44AA4" w:rsidP="00B44AA4">
      <w:pPr>
        <w:pStyle w:val="ListParagraph"/>
        <w:numPr>
          <w:ilvl w:val="0"/>
          <w:numId w:val="38"/>
        </w:numPr>
        <w:spacing w:after="0"/>
        <w:jc w:val="both"/>
        <w:rPr>
          <w:rFonts w:asciiTheme="minorHAnsi" w:hAnsiTheme="minorHAnsi"/>
          <w:b/>
          <w:bCs/>
        </w:rPr>
      </w:pPr>
      <w:r w:rsidRPr="00EA7B2C">
        <w:rPr>
          <w:rFonts w:asciiTheme="minorHAnsi" w:hAnsiTheme="minorHAnsi"/>
          <w:b/>
          <w:bCs/>
        </w:rPr>
        <w:t>DODATNI UVJETI</w:t>
      </w:r>
    </w:p>
    <w:p w14:paraId="2BC5F7D7" w14:textId="77777777" w:rsidR="00B44AA4" w:rsidRDefault="00B44AA4" w:rsidP="00B44AA4">
      <w:pPr>
        <w:pStyle w:val="ListParagraph"/>
        <w:spacing w:after="0"/>
        <w:ind w:left="1080"/>
        <w:jc w:val="both"/>
        <w:rPr>
          <w:rFonts w:asciiTheme="minorHAnsi" w:hAnsiTheme="minorHAnsi"/>
        </w:rPr>
      </w:pPr>
    </w:p>
    <w:p w14:paraId="79FCF04A" w14:textId="3CFEE2AB" w:rsidR="00B44AA4" w:rsidRPr="006B6AFF" w:rsidRDefault="00B44AA4" w:rsidP="006B6AFF">
      <w:pPr>
        <w:spacing w:after="0"/>
        <w:ind w:left="372" w:firstLine="708"/>
        <w:jc w:val="both"/>
        <w:rPr>
          <w:rFonts w:asciiTheme="minorHAnsi" w:hAnsiTheme="minorHAnsi"/>
        </w:rPr>
      </w:pPr>
      <w:r w:rsidRPr="006B6AFF">
        <w:rPr>
          <w:rFonts w:asciiTheme="minorHAnsi" w:hAnsiTheme="minorHAnsi"/>
        </w:rPr>
        <w:t>Detaljna tehnička specifikacija.</w:t>
      </w:r>
    </w:p>
    <w:p w14:paraId="5DFE2BD2" w14:textId="4AC0F3BB" w:rsidR="00B44AA4" w:rsidRPr="006B6AFF" w:rsidRDefault="00B44AA4" w:rsidP="006B6AFF">
      <w:pPr>
        <w:spacing w:after="0"/>
        <w:ind w:left="1080"/>
        <w:jc w:val="both"/>
        <w:rPr>
          <w:rFonts w:asciiTheme="minorHAnsi" w:hAnsiTheme="minorHAnsi"/>
        </w:rPr>
      </w:pPr>
      <w:r w:rsidRPr="006B6AFF">
        <w:rPr>
          <w:rFonts w:asciiTheme="minorHAnsi" w:hAnsiTheme="minorHAnsi"/>
        </w:rPr>
        <w:t>Lista veličina.</w:t>
      </w:r>
    </w:p>
    <w:p w14:paraId="7D7BDAA8" w14:textId="1C7806FE" w:rsidR="00B44AA4" w:rsidRPr="006B6AFF" w:rsidRDefault="00B44AA4" w:rsidP="006B6AFF">
      <w:pPr>
        <w:spacing w:after="0"/>
        <w:ind w:left="1080"/>
        <w:jc w:val="both"/>
        <w:rPr>
          <w:rFonts w:asciiTheme="minorHAnsi" w:hAnsiTheme="minorHAnsi"/>
        </w:rPr>
      </w:pPr>
      <w:r w:rsidRPr="006B6AFF">
        <w:rPr>
          <w:rFonts w:asciiTheme="minorHAnsi" w:hAnsiTheme="minorHAnsi"/>
        </w:rPr>
        <w:t>Skica odijela sprijeda i straga, s nacrtanim svim bitnim detaljima.</w:t>
      </w:r>
    </w:p>
    <w:p w14:paraId="77BE12D5" w14:textId="44D2BB56" w:rsidR="00B44AA4" w:rsidRDefault="00B44AA4" w:rsidP="006B6AFF">
      <w:pPr>
        <w:spacing w:after="0"/>
        <w:ind w:left="1080"/>
        <w:jc w:val="both"/>
        <w:rPr>
          <w:rFonts w:asciiTheme="minorHAnsi" w:hAnsiTheme="minorHAnsi"/>
        </w:rPr>
      </w:pPr>
      <w:r w:rsidRPr="006B6AFF">
        <w:rPr>
          <w:rFonts w:asciiTheme="minorHAnsi" w:hAnsiTheme="minorHAnsi"/>
        </w:rPr>
        <w:t>Upute za čišćenje i održavanje.</w:t>
      </w:r>
    </w:p>
    <w:p w14:paraId="21A7B3DF" w14:textId="77777777" w:rsidR="006B6AFF" w:rsidRPr="006B6AFF" w:rsidRDefault="006B6AFF" w:rsidP="006B6AFF">
      <w:pPr>
        <w:spacing w:after="0"/>
        <w:ind w:left="1080"/>
        <w:jc w:val="both"/>
        <w:rPr>
          <w:rFonts w:asciiTheme="minorHAnsi" w:hAnsiTheme="minorHAnsi"/>
        </w:rPr>
      </w:pPr>
      <w:r w:rsidRPr="006B6AFF">
        <w:rPr>
          <w:rFonts w:asciiTheme="minorHAnsi" w:hAnsiTheme="minorHAnsi"/>
        </w:rPr>
        <w:t>CE Certifikat o pregledu tipa izdan od ovlaštenog tijela.</w:t>
      </w:r>
    </w:p>
    <w:p w14:paraId="39AC2FFA" w14:textId="77777777" w:rsidR="006B6AFF" w:rsidRPr="006B6AFF" w:rsidRDefault="006B6AFF" w:rsidP="006B6AFF">
      <w:pPr>
        <w:spacing w:after="0"/>
        <w:ind w:left="1080"/>
        <w:jc w:val="both"/>
        <w:rPr>
          <w:rFonts w:asciiTheme="minorHAnsi" w:hAnsiTheme="minorHAnsi"/>
        </w:rPr>
      </w:pPr>
      <w:r w:rsidRPr="006B6AFF">
        <w:rPr>
          <w:rFonts w:asciiTheme="minorHAnsi" w:hAnsiTheme="minorHAnsi"/>
        </w:rPr>
        <w:t>Izjava ponuditelja o sukladnosti za ponuđenu robu.</w:t>
      </w:r>
    </w:p>
    <w:p w14:paraId="1DB96BFB" w14:textId="77777777" w:rsidR="006B6AFF" w:rsidRPr="006B6AFF" w:rsidRDefault="006B6AFF" w:rsidP="006B6AFF">
      <w:pPr>
        <w:spacing w:after="0"/>
        <w:ind w:left="1080"/>
        <w:jc w:val="both"/>
        <w:rPr>
          <w:rFonts w:asciiTheme="minorHAnsi" w:hAnsiTheme="minorHAnsi"/>
        </w:rPr>
      </w:pPr>
      <w:r w:rsidRPr="006B6AFF">
        <w:rPr>
          <w:rFonts w:asciiTheme="minorHAnsi" w:hAnsiTheme="minorHAnsi"/>
        </w:rPr>
        <w:t>Izjava ponuditelja da raspolaže veličinskim setom te da će isti na zahtjev dostaviti kupcu.</w:t>
      </w:r>
    </w:p>
    <w:p w14:paraId="3277CFFB" w14:textId="51B74B8B" w:rsidR="006B6AFF" w:rsidRDefault="006B6AFF" w:rsidP="006B6AFF">
      <w:pPr>
        <w:spacing w:after="0"/>
        <w:ind w:left="1080"/>
        <w:jc w:val="both"/>
        <w:rPr>
          <w:rFonts w:asciiTheme="minorHAnsi" w:hAnsiTheme="minorHAnsi"/>
        </w:rPr>
      </w:pPr>
      <w:r w:rsidRPr="006B6AFF">
        <w:rPr>
          <w:rFonts w:asciiTheme="minorHAnsi" w:hAnsiTheme="minorHAnsi"/>
        </w:rPr>
        <w:t>Testni izvještaji o laboratorijskom ispitivanju osnovne tkanine kojima se dokazuje kvaliteta proizvoda za sljedeće parametre:</w:t>
      </w:r>
    </w:p>
    <w:p w14:paraId="27081729" w14:textId="77777777" w:rsidR="006B6AFF" w:rsidRPr="006B6AFF" w:rsidRDefault="006B6AFF" w:rsidP="006B6AFF">
      <w:pPr>
        <w:spacing w:after="0"/>
        <w:ind w:left="1080"/>
        <w:jc w:val="both"/>
        <w:rPr>
          <w:rFonts w:asciiTheme="minorHAnsi" w:hAnsiTheme="minorHAnsi"/>
        </w:rPr>
      </w:pPr>
    </w:p>
    <w:tbl>
      <w:tblPr>
        <w:tblW w:w="7087" w:type="dxa"/>
        <w:tblInd w:w="14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3"/>
        <w:gridCol w:w="3784"/>
      </w:tblGrid>
      <w:tr w:rsidR="006B6AFF" w:rsidRPr="006B6AFF" w14:paraId="5AF98744" w14:textId="77777777" w:rsidTr="006B6AFF">
        <w:trPr>
          <w:trHeight w:val="513"/>
        </w:trPr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  <w:vAlign w:val="center"/>
          </w:tcPr>
          <w:p w14:paraId="71D9F824" w14:textId="74F1F132" w:rsidR="006B6AFF" w:rsidRPr="006B6AFF" w:rsidRDefault="006B6AFF" w:rsidP="006B6A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lang w:val="en-GB" w:eastAsia="ar-SA"/>
              </w:rPr>
            </w:pPr>
            <w:r w:rsidRPr="006B6AFF">
              <w:rPr>
                <w:rFonts w:cs="Calibri"/>
                <w:b/>
                <w:bCs/>
                <w:lang w:val="en-GB" w:eastAsia="ar-SA"/>
              </w:rPr>
              <w:t>ISPITNI PARAMETAR ZA</w:t>
            </w:r>
          </w:p>
          <w:p w14:paraId="52116EE5" w14:textId="77777777" w:rsidR="006B6AFF" w:rsidRPr="006B6AFF" w:rsidRDefault="006B6AFF" w:rsidP="006B6AFF">
            <w:pPr>
              <w:suppressLineNumbers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lang w:val="en-GB" w:eastAsia="ar-SA"/>
              </w:rPr>
            </w:pPr>
            <w:r w:rsidRPr="006B6AFF">
              <w:rPr>
                <w:rFonts w:cs="Calibri"/>
                <w:b/>
                <w:bCs/>
                <w:lang w:val="en-GB" w:eastAsia="ar-SA"/>
              </w:rPr>
              <w:t>OSNOVNU TKANINU</w:t>
            </w:r>
          </w:p>
        </w:tc>
        <w:tc>
          <w:tcPr>
            <w:tcW w:w="3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2CC" w:themeFill="accent4" w:themeFillTint="33"/>
            <w:vAlign w:val="center"/>
          </w:tcPr>
          <w:p w14:paraId="01D81DBD" w14:textId="77777777" w:rsidR="006B6AFF" w:rsidRPr="006B6AFF" w:rsidRDefault="006B6AFF" w:rsidP="006B6A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lang w:val="en-GB" w:eastAsia="ar-SA"/>
              </w:rPr>
            </w:pPr>
            <w:r w:rsidRPr="006B6AFF">
              <w:rPr>
                <w:rFonts w:cs="Calibri"/>
                <w:b/>
                <w:bCs/>
                <w:lang w:val="en-GB" w:eastAsia="ar-SA"/>
              </w:rPr>
              <w:t>ZAHTJEV NARUČITELJA</w:t>
            </w:r>
          </w:p>
        </w:tc>
      </w:tr>
      <w:tr w:rsidR="006B6AFF" w:rsidRPr="006B6AFF" w14:paraId="094907A2" w14:textId="77777777" w:rsidTr="006B6AFF"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730F8" w14:textId="77777777" w:rsidR="006B6AFF" w:rsidRPr="006B6AFF" w:rsidRDefault="006B6AFF" w:rsidP="006B6AFF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val="en-GB" w:eastAsia="ar-SA"/>
              </w:rPr>
            </w:pP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Toplinska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otpornost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(180+/-</w:t>
            </w:r>
            <w:proofErr w:type="gram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5)°</w:t>
            </w:r>
            <w:proofErr w:type="gram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C i  (260+/-5)°C</w:t>
            </w:r>
          </w:p>
          <w:p w14:paraId="41AE6ED6" w14:textId="77777777" w:rsidR="006B6AFF" w:rsidRPr="006B6AFF" w:rsidRDefault="006B6AFF" w:rsidP="006B6AFF">
            <w:pPr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  <w:lang w:val="en-GB" w:eastAsia="ar-SA"/>
              </w:rPr>
            </w:pPr>
            <w:r w:rsidRPr="006B6AFF">
              <w:rPr>
                <w:rFonts w:cs="Calibri"/>
                <w:sz w:val="18"/>
                <w:szCs w:val="18"/>
                <w:lang w:val="en-GB" w:eastAsia="ar-SA"/>
              </w:rPr>
              <w:t>(EN ISO 17493)</w:t>
            </w:r>
          </w:p>
        </w:tc>
        <w:tc>
          <w:tcPr>
            <w:tcW w:w="3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DEF24A" w14:textId="77777777" w:rsidR="006B6AFF" w:rsidRPr="006B6AFF" w:rsidRDefault="006B6AFF" w:rsidP="006B6AFF">
            <w:pPr>
              <w:suppressLineNumbers/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 w:eastAsia="ar-SA"/>
              </w:rPr>
            </w:pP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Dimenzionalne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promjene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nakon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testiranja</w:t>
            </w:r>
            <w:proofErr w:type="spellEnd"/>
          </w:p>
          <w:p w14:paraId="1301E5F7" w14:textId="77777777" w:rsidR="006B6AFF" w:rsidRPr="006B6AFF" w:rsidRDefault="006B6AFF" w:rsidP="006B6AFF">
            <w:pPr>
              <w:suppressLineNumbers/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 w:eastAsia="ar-SA"/>
              </w:rPr>
            </w:pP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moraju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biti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:</w:t>
            </w:r>
          </w:p>
          <w:p w14:paraId="4ADFE97B" w14:textId="77777777" w:rsidR="006B6AFF" w:rsidRPr="006B6AFF" w:rsidRDefault="006B6AFF" w:rsidP="006B6AFF">
            <w:pPr>
              <w:suppressLineNumbers/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 w:eastAsia="ar-SA"/>
              </w:rPr>
            </w:pPr>
            <w:r w:rsidRPr="006B6AFF">
              <w:rPr>
                <w:rFonts w:cs="Calibri"/>
                <w:sz w:val="18"/>
                <w:szCs w:val="18"/>
                <w:lang w:val="en-GB" w:eastAsia="ar-SA"/>
              </w:rPr>
              <w:t>(180+/-</w:t>
            </w:r>
            <w:proofErr w:type="gram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5)°</w:t>
            </w:r>
            <w:proofErr w:type="gram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C ≤</w:t>
            </w:r>
            <w:r w:rsidRPr="006B6AFF">
              <w:rPr>
                <w:rFonts w:eastAsia="Arial" w:cs="Calibri"/>
                <w:sz w:val="18"/>
                <w:szCs w:val="18"/>
                <w:lang w:val="en-GB" w:eastAsia="ar-SA"/>
              </w:rPr>
              <w:t xml:space="preserve"> </w:t>
            </w:r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±0,7% (po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osnovi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i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potki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)</w:t>
            </w:r>
          </w:p>
          <w:p w14:paraId="0B0CE8BB" w14:textId="77777777" w:rsidR="006B6AFF" w:rsidRPr="006B6AFF" w:rsidRDefault="006B6AFF" w:rsidP="006B6AFF">
            <w:pPr>
              <w:suppressLineNumbers/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 w:eastAsia="ar-SA"/>
              </w:rPr>
            </w:pPr>
            <w:r w:rsidRPr="006B6AFF">
              <w:rPr>
                <w:rFonts w:cs="Calibri"/>
                <w:sz w:val="18"/>
                <w:szCs w:val="18"/>
                <w:lang w:val="en-GB" w:eastAsia="ar-SA"/>
              </w:rPr>
              <w:t>(260+/-</w:t>
            </w:r>
            <w:proofErr w:type="gram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5)°</w:t>
            </w:r>
            <w:proofErr w:type="gram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C ≤</w:t>
            </w:r>
            <w:r w:rsidRPr="006B6AFF">
              <w:rPr>
                <w:rFonts w:eastAsia="Arial" w:cs="Calibri"/>
                <w:sz w:val="18"/>
                <w:szCs w:val="18"/>
                <w:lang w:val="en-GB" w:eastAsia="ar-SA"/>
              </w:rPr>
              <w:t xml:space="preserve"> </w:t>
            </w:r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±1,3% (po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osnovi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i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potki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)</w:t>
            </w:r>
          </w:p>
        </w:tc>
      </w:tr>
      <w:tr w:rsidR="006B6AFF" w:rsidRPr="006B6AFF" w14:paraId="2A811073" w14:textId="77777777" w:rsidTr="006B6AFF">
        <w:tc>
          <w:tcPr>
            <w:tcW w:w="3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68015" w14:textId="77777777" w:rsidR="006B6AFF" w:rsidRPr="006B6AFF" w:rsidRDefault="006B6AFF" w:rsidP="006B6AFF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val="en-GB" w:eastAsia="ar-SA"/>
              </w:rPr>
            </w:pP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Otpornost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pri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izlaganju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izvoru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toplinskog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zračenja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(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radijacijska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toplina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)</w:t>
            </w:r>
          </w:p>
          <w:p w14:paraId="615C823D" w14:textId="77777777" w:rsidR="006B6AFF" w:rsidRPr="006B6AFF" w:rsidRDefault="006B6AFF" w:rsidP="006B6AFF">
            <w:pPr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  <w:lang w:val="en-GB" w:eastAsia="ar-SA"/>
              </w:rPr>
            </w:pPr>
            <w:r w:rsidRPr="006B6AFF">
              <w:rPr>
                <w:rFonts w:cs="Calibri"/>
                <w:sz w:val="18"/>
                <w:szCs w:val="18"/>
                <w:lang w:val="en-GB" w:eastAsia="ar-SA"/>
              </w:rPr>
              <w:t>(EN ISO 6942)</w:t>
            </w:r>
          </w:p>
        </w:tc>
        <w:tc>
          <w:tcPr>
            <w:tcW w:w="3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FD4B7B" w14:textId="77777777" w:rsidR="006B6AFF" w:rsidRPr="006B6AFF" w:rsidRDefault="006B6AFF" w:rsidP="006B6A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 w:eastAsia="ar-SA"/>
              </w:rPr>
            </w:pPr>
            <w:r w:rsidRPr="006B6AFF">
              <w:rPr>
                <w:rFonts w:cs="Calibri"/>
                <w:sz w:val="18"/>
                <w:szCs w:val="18"/>
                <w:lang w:val="en-GB" w:eastAsia="ar-SA"/>
              </w:rPr>
              <w:t>RHTI</w:t>
            </w:r>
            <w:r w:rsidRPr="006B6AFF">
              <w:rPr>
                <w:rFonts w:cs="Calibri"/>
                <w:sz w:val="18"/>
                <w:szCs w:val="18"/>
                <w:vertAlign w:val="subscript"/>
                <w:lang w:val="en-GB" w:eastAsia="ar-SA"/>
              </w:rPr>
              <w:t>24</w:t>
            </w:r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</w:t>
            </w:r>
            <w:r w:rsidRPr="006B6AFF">
              <w:rPr>
                <w:rFonts w:eastAsia="Arial" w:cs="Calibri"/>
                <w:sz w:val="18"/>
                <w:szCs w:val="18"/>
                <w:lang w:val="en-GB" w:eastAsia="ar-SA"/>
              </w:rPr>
              <w:t xml:space="preserve">≥ </w:t>
            </w:r>
            <w:r w:rsidRPr="006B6AFF">
              <w:rPr>
                <w:rFonts w:cs="Calibri"/>
                <w:sz w:val="18"/>
                <w:szCs w:val="18"/>
                <w:lang w:val="en-GB" w:eastAsia="ar-SA"/>
              </w:rPr>
              <w:t>15,0 s</w:t>
            </w:r>
          </w:p>
          <w:p w14:paraId="7445880B" w14:textId="77777777" w:rsidR="006B6AFF" w:rsidRPr="006B6AFF" w:rsidRDefault="006B6AFF" w:rsidP="006B6AFF">
            <w:pPr>
              <w:suppressLineNumbers/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 w:eastAsia="ar-SA"/>
              </w:rPr>
            </w:pPr>
            <w:r w:rsidRPr="006B6AFF">
              <w:rPr>
                <w:rFonts w:cs="Calibri"/>
                <w:sz w:val="18"/>
                <w:szCs w:val="18"/>
                <w:lang w:val="en-GB" w:eastAsia="ar-SA"/>
              </w:rPr>
              <w:t>RHTI</w:t>
            </w:r>
            <w:r w:rsidRPr="006B6AFF">
              <w:rPr>
                <w:rFonts w:cs="Calibri"/>
                <w:sz w:val="18"/>
                <w:szCs w:val="18"/>
                <w:vertAlign w:val="subscript"/>
                <w:lang w:val="en-GB" w:eastAsia="ar-SA"/>
              </w:rPr>
              <w:t>24</w:t>
            </w:r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- RHTI</w:t>
            </w:r>
            <w:r w:rsidRPr="006B6AFF">
              <w:rPr>
                <w:rFonts w:cs="Calibri"/>
                <w:sz w:val="18"/>
                <w:szCs w:val="18"/>
                <w:vertAlign w:val="subscript"/>
                <w:lang w:val="en-GB" w:eastAsia="ar-SA"/>
              </w:rPr>
              <w:t>12</w:t>
            </w:r>
            <w:r w:rsidRPr="006B6AFF">
              <w:rPr>
                <w:rFonts w:eastAsia="Arial" w:cs="Calibri"/>
                <w:sz w:val="18"/>
                <w:szCs w:val="18"/>
                <w:lang w:val="en-GB" w:eastAsia="ar-SA"/>
              </w:rPr>
              <w:t xml:space="preserve"> ≥ 6,5 s</w:t>
            </w:r>
          </w:p>
        </w:tc>
      </w:tr>
      <w:tr w:rsidR="006B6AFF" w:rsidRPr="006B6AFF" w14:paraId="198D1CA8" w14:textId="77777777" w:rsidTr="006B6AFF">
        <w:tc>
          <w:tcPr>
            <w:tcW w:w="3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0C865" w14:textId="77777777" w:rsidR="006B6AFF" w:rsidRPr="006B6AFF" w:rsidRDefault="006B6AFF" w:rsidP="006B6AFF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val="en-GB" w:eastAsia="ar-SA"/>
              </w:rPr>
            </w:pP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Vlačna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čvrstoća</w:t>
            </w:r>
            <w:proofErr w:type="spellEnd"/>
          </w:p>
          <w:p w14:paraId="7FF4A281" w14:textId="77777777" w:rsidR="006B6AFF" w:rsidRPr="006B6AFF" w:rsidRDefault="006B6AFF" w:rsidP="006B6AFF">
            <w:pPr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  <w:lang w:val="en-GB" w:eastAsia="ar-SA"/>
              </w:rPr>
            </w:pPr>
            <w:r w:rsidRPr="006B6AFF">
              <w:rPr>
                <w:rFonts w:cs="Calibri"/>
                <w:sz w:val="18"/>
                <w:szCs w:val="18"/>
                <w:lang w:val="en-GB" w:eastAsia="ar-SA"/>
              </w:rPr>
              <w:t>(EN ISO 13934-1)</w:t>
            </w:r>
          </w:p>
        </w:tc>
        <w:tc>
          <w:tcPr>
            <w:tcW w:w="3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0B2A91" w14:textId="77777777" w:rsidR="006B6AFF" w:rsidRPr="006B6AFF" w:rsidRDefault="006B6AFF" w:rsidP="006B6A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 w:eastAsia="ar-SA"/>
              </w:rPr>
            </w:pP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osnova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: </w:t>
            </w:r>
            <w:r w:rsidRPr="006B6AFF">
              <w:rPr>
                <w:rFonts w:eastAsia="Arial" w:cs="Calibri"/>
                <w:sz w:val="18"/>
                <w:szCs w:val="18"/>
                <w:lang w:val="en-GB" w:eastAsia="ar-SA"/>
              </w:rPr>
              <w:t>≥ 1350 N</w:t>
            </w:r>
          </w:p>
          <w:p w14:paraId="326CF8AF" w14:textId="77777777" w:rsidR="006B6AFF" w:rsidRPr="006B6AFF" w:rsidRDefault="006B6AFF" w:rsidP="006B6AFF">
            <w:pPr>
              <w:suppressLineNumbers/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 w:eastAsia="ar-SA"/>
              </w:rPr>
            </w:pP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potka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: </w:t>
            </w:r>
            <w:r w:rsidRPr="006B6AFF">
              <w:rPr>
                <w:rFonts w:eastAsia="Arial" w:cs="Calibri"/>
                <w:sz w:val="18"/>
                <w:szCs w:val="18"/>
                <w:lang w:val="en-GB" w:eastAsia="ar-SA"/>
              </w:rPr>
              <w:t>≥ 1100 N</w:t>
            </w:r>
          </w:p>
        </w:tc>
      </w:tr>
      <w:tr w:rsidR="006B6AFF" w:rsidRPr="006B6AFF" w14:paraId="66498191" w14:textId="77777777" w:rsidTr="006B6AFF">
        <w:tc>
          <w:tcPr>
            <w:tcW w:w="33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910CA8" w14:textId="77777777" w:rsidR="006B6AFF" w:rsidRPr="006B6AFF" w:rsidRDefault="006B6AFF" w:rsidP="006B6AFF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val="en-GB" w:eastAsia="ar-SA"/>
              </w:rPr>
            </w:pP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Čvrstoća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na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trganje</w:t>
            </w:r>
            <w:proofErr w:type="spellEnd"/>
          </w:p>
          <w:p w14:paraId="389F68A4" w14:textId="77777777" w:rsidR="006B6AFF" w:rsidRPr="006B6AFF" w:rsidRDefault="006B6AFF" w:rsidP="006B6AFF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val="en-GB" w:eastAsia="ar-SA"/>
              </w:rPr>
            </w:pPr>
            <w:r w:rsidRPr="006B6AFF">
              <w:rPr>
                <w:rFonts w:cs="Calibri"/>
                <w:sz w:val="18"/>
                <w:szCs w:val="18"/>
                <w:lang w:val="en-GB" w:eastAsia="ar-SA"/>
              </w:rPr>
              <w:t>(EN ISO 13937-2)</w:t>
            </w:r>
          </w:p>
        </w:tc>
        <w:tc>
          <w:tcPr>
            <w:tcW w:w="37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67E2CB9" w14:textId="77777777" w:rsidR="006B6AFF" w:rsidRPr="006B6AFF" w:rsidRDefault="006B6AFF" w:rsidP="006B6A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 w:eastAsia="ar-SA"/>
              </w:rPr>
            </w:pP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osnova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: </w:t>
            </w:r>
            <w:r w:rsidRPr="006B6AFF">
              <w:rPr>
                <w:rFonts w:eastAsia="Arial" w:cs="Calibri"/>
                <w:sz w:val="18"/>
                <w:szCs w:val="18"/>
                <w:lang w:val="en-GB" w:eastAsia="ar-SA"/>
              </w:rPr>
              <w:t>≥ 65 N</w:t>
            </w:r>
          </w:p>
          <w:p w14:paraId="4186AA8C" w14:textId="77777777" w:rsidR="006B6AFF" w:rsidRPr="006B6AFF" w:rsidRDefault="006B6AFF" w:rsidP="006B6A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 w:eastAsia="ar-SA"/>
              </w:rPr>
            </w:pP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potka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: </w:t>
            </w:r>
            <w:r w:rsidRPr="006B6AFF">
              <w:rPr>
                <w:rFonts w:eastAsia="Arial" w:cs="Calibri"/>
                <w:sz w:val="18"/>
                <w:szCs w:val="18"/>
                <w:lang w:val="en-GB" w:eastAsia="ar-SA"/>
              </w:rPr>
              <w:t>≥ 60 N</w:t>
            </w:r>
          </w:p>
        </w:tc>
      </w:tr>
      <w:tr w:rsidR="006B6AFF" w:rsidRPr="006B6AFF" w14:paraId="4AD1ABEA" w14:textId="77777777" w:rsidTr="006B6AFF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872C" w14:textId="77777777" w:rsidR="006B6AFF" w:rsidRPr="006B6AFF" w:rsidRDefault="006B6AFF" w:rsidP="006B6AFF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val="en-GB" w:eastAsia="ar-SA"/>
              </w:rPr>
            </w:pP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Dimenzionalne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promjene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nakon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5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ciklusa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pranja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(EN ISO 5077:2008-04)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613F" w14:textId="77777777" w:rsidR="006B6AFF" w:rsidRPr="006B6AFF" w:rsidRDefault="006B6AFF" w:rsidP="006B6A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 w:eastAsia="ar-SA"/>
              </w:rPr>
            </w:pPr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&lt; ± 1% (po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osnovi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i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potki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)</w:t>
            </w:r>
          </w:p>
        </w:tc>
      </w:tr>
      <w:tr w:rsidR="006B6AFF" w:rsidRPr="006B6AFF" w14:paraId="2A2457F4" w14:textId="77777777" w:rsidTr="006B6AFF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1DED" w14:textId="77777777" w:rsidR="006B6AFF" w:rsidRPr="006B6AFF" w:rsidRDefault="006B6AFF" w:rsidP="006B6AFF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val="en-GB" w:eastAsia="ar-SA"/>
              </w:rPr>
            </w:pP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Otpornost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na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prolaz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>vodene</w:t>
            </w:r>
            <w:proofErr w:type="spellEnd"/>
            <w:r w:rsidRPr="006B6AFF">
              <w:rPr>
                <w:rFonts w:cs="Calibri"/>
                <w:sz w:val="18"/>
                <w:szCs w:val="18"/>
                <w:lang w:val="en-GB" w:eastAsia="ar-SA"/>
              </w:rPr>
              <w:t xml:space="preserve"> pare (EN ISO 11092)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F8D8" w14:textId="77777777" w:rsidR="006B6AFF" w:rsidRPr="006B6AFF" w:rsidRDefault="006B6AFF" w:rsidP="006B6A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 w:eastAsia="ar-SA"/>
              </w:rPr>
            </w:pPr>
            <w:r w:rsidRPr="006B6AFF">
              <w:rPr>
                <w:rFonts w:cs="Calibri"/>
                <w:sz w:val="18"/>
                <w:szCs w:val="18"/>
                <w:lang w:val="en-GB" w:eastAsia="ar-SA"/>
              </w:rPr>
              <w:t>≤ 4,90 m</w:t>
            </w:r>
            <w:r w:rsidRPr="006B6AFF">
              <w:rPr>
                <w:rFonts w:cs="Calibri"/>
                <w:sz w:val="18"/>
                <w:szCs w:val="18"/>
                <w:vertAlign w:val="superscript"/>
                <w:lang w:val="en-GB" w:eastAsia="ar-SA"/>
              </w:rPr>
              <w:t>2</w:t>
            </w:r>
            <w:r w:rsidRPr="006B6AFF">
              <w:rPr>
                <w:rFonts w:cs="Calibri"/>
                <w:sz w:val="18"/>
                <w:szCs w:val="18"/>
                <w:lang w:val="en-GB" w:eastAsia="ar-SA"/>
              </w:rPr>
              <w:t>Pa/W</w:t>
            </w:r>
          </w:p>
        </w:tc>
      </w:tr>
    </w:tbl>
    <w:p w14:paraId="348A97AD" w14:textId="77777777" w:rsidR="00E55116" w:rsidRPr="00C62147" w:rsidRDefault="00E55116" w:rsidP="00AC71A7">
      <w:pPr>
        <w:spacing w:after="0"/>
        <w:jc w:val="both"/>
        <w:rPr>
          <w:rFonts w:asciiTheme="minorHAnsi" w:hAnsiTheme="minorHAnsi"/>
        </w:rPr>
      </w:pPr>
    </w:p>
    <w:p w14:paraId="2BCC290F" w14:textId="77777777" w:rsidR="00024E41" w:rsidRDefault="00024E41" w:rsidP="00AC71A7">
      <w:pPr>
        <w:spacing w:after="0"/>
        <w:jc w:val="both"/>
        <w:rPr>
          <w:rFonts w:asciiTheme="minorHAnsi" w:hAnsiTheme="minorHAnsi"/>
        </w:rPr>
      </w:pPr>
    </w:p>
    <w:p w14:paraId="4CCC8996" w14:textId="77777777" w:rsidR="00EA7B2C" w:rsidRPr="00C62147" w:rsidRDefault="00EA7B2C" w:rsidP="00AC71A7">
      <w:pPr>
        <w:spacing w:after="0"/>
        <w:jc w:val="both"/>
        <w:rPr>
          <w:rFonts w:asciiTheme="minorHAnsi" w:hAnsiTheme="minorHAnsi"/>
        </w:rPr>
      </w:pPr>
    </w:p>
    <w:p w14:paraId="6A8FB338" w14:textId="77777777" w:rsidR="00076B68" w:rsidRDefault="00076B68" w:rsidP="00CA6204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EA7B2C">
        <w:rPr>
          <w:rFonts w:asciiTheme="minorHAnsi" w:hAnsiTheme="minorHAnsi"/>
          <w:b/>
          <w:bCs/>
        </w:rPr>
        <w:t>UVJETI NABAVE</w:t>
      </w:r>
    </w:p>
    <w:p w14:paraId="3637F318" w14:textId="77777777" w:rsidR="00EA7B2C" w:rsidRPr="00EA7B2C" w:rsidRDefault="00EA7B2C" w:rsidP="00EA7B2C">
      <w:pPr>
        <w:pStyle w:val="ListParagraph"/>
        <w:spacing w:after="0"/>
        <w:ind w:left="284"/>
        <w:jc w:val="both"/>
        <w:rPr>
          <w:rFonts w:asciiTheme="minorHAnsi" w:hAnsiTheme="minorHAnsi"/>
          <w:b/>
          <w:bCs/>
        </w:rPr>
      </w:pPr>
    </w:p>
    <w:p w14:paraId="25DB5D50" w14:textId="77777777" w:rsidR="00076B68" w:rsidRDefault="00076B68" w:rsidP="00B44AA4">
      <w:pPr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Vaša </w:t>
      </w:r>
      <w:r w:rsidR="00830763" w:rsidRPr="00C62147">
        <w:rPr>
          <w:rFonts w:asciiTheme="minorHAnsi" w:hAnsiTheme="minorHAnsi"/>
        </w:rPr>
        <w:t>ponuda treba ispunjavati sl</w:t>
      </w:r>
      <w:r w:rsidRPr="00C62147">
        <w:rPr>
          <w:rFonts w:asciiTheme="minorHAnsi" w:hAnsiTheme="minorHAnsi"/>
        </w:rPr>
        <w:t>jedeće uvjete:</w:t>
      </w:r>
    </w:p>
    <w:p w14:paraId="0A4623B3" w14:textId="77777777" w:rsidR="00EA7B2C" w:rsidRPr="00C62147" w:rsidRDefault="00EA7B2C" w:rsidP="00B44AA4">
      <w:pPr>
        <w:spacing w:after="0"/>
        <w:jc w:val="both"/>
        <w:rPr>
          <w:rFonts w:asciiTheme="minorHAnsi" w:hAnsiTheme="minorHAnsi"/>
        </w:rPr>
      </w:pPr>
    </w:p>
    <w:p w14:paraId="6B97841A" w14:textId="77777777" w:rsidR="00DC1A16" w:rsidRPr="00C62147" w:rsidRDefault="00DC1A16" w:rsidP="00AC71A7">
      <w:pPr>
        <w:spacing w:after="0"/>
        <w:ind w:left="720"/>
        <w:jc w:val="both"/>
        <w:rPr>
          <w:rFonts w:asciiTheme="minorHAnsi" w:hAnsiTheme="minorHAnsi"/>
        </w:rPr>
      </w:pPr>
    </w:p>
    <w:p w14:paraId="2EB3C292" w14:textId="77777777" w:rsidR="00A2262A" w:rsidRPr="00EA7B2C" w:rsidRDefault="00A70981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EA7B2C">
        <w:rPr>
          <w:rFonts w:asciiTheme="minorHAnsi" w:hAnsiTheme="minorHAnsi"/>
          <w:b/>
          <w:bCs/>
        </w:rPr>
        <w:t xml:space="preserve"> </w:t>
      </w:r>
      <w:r w:rsidR="00A2262A" w:rsidRPr="00EA7B2C">
        <w:rPr>
          <w:rFonts w:asciiTheme="minorHAnsi" w:hAnsiTheme="minorHAnsi"/>
          <w:b/>
          <w:bCs/>
        </w:rPr>
        <w:t>Način izvršenja</w:t>
      </w:r>
    </w:p>
    <w:p w14:paraId="413C2EE2" w14:textId="53D62381" w:rsidR="00A2262A" w:rsidRPr="00C62147" w:rsidRDefault="00B44AA4" w:rsidP="00AC71A7">
      <w:pPr>
        <w:pStyle w:val="ListParagraph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Temeljem sklopljenog ugovora.</w:t>
      </w:r>
    </w:p>
    <w:p w14:paraId="64021747" w14:textId="77777777" w:rsidR="00A2262A" w:rsidRPr="00C62147" w:rsidRDefault="00A2262A" w:rsidP="00403DB1">
      <w:pPr>
        <w:spacing w:after="0"/>
        <w:jc w:val="both"/>
        <w:rPr>
          <w:rFonts w:asciiTheme="minorHAnsi" w:hAnsiTheme="minorHAnsi"/>
        </w:rPr>
      </w:pPr>
    </w:p>
    <w:p w14:paraId="4F01A34B" w14:textId="77777777" w:rsidR="00B44AA4" w:rsidRPr="00EA7B2C" w:rsidRDefault="00A70981" w:rsidP="00B44AA4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EA7B2C">
        <w:rPr>
          <w:rFonts w:asciiTheme="minorHAnsi" w:hAnsiTheme="minorHAnsi"/>
          <w:b/>
          <w:bCs/>
        </w:rPr>
        <w:t xml:space="preserve"> </w:t>
      </w:r>
      <w:r w:rsidR="00A2262A" w:rsidRPr="00EA7B2C">
        <w:rPr>
          <w:rFonts w:asciiTheme="minorHAnsi" w:hAnsiTheme="minorHAnsi"/>
          <w:b/>
          <w:bCs/>
        </w:rPr>
        <w:t>Rok izvršenja</w:t>
      </w:r>
    </w:p>
    <w:p w14:paraId="6AE73CCA" w14:textId="08EBA99A" w:rsidR="00D1512A" w:rsidRPr="00B44AA4" w:rsidRDefault="00B44AA4" w:rsidP="00B44AA4">
      <w:pPr>
        <w:pStyle w:val="ListParagraph"/>
        <w:spacing w:after="0"/>
        <w:jc w:val="both"/>
        <w:rPr>
          <w:rFonts w:asciiTheme="minorHAnsi" w:hAnsiTheme="minorHAnsi"/>
        </w:rPr>
      </w:pPr>
      <w:r>
        <w:t>31. svibnja 2024. godine.</w:t>
      </w:r>
    </w:p>
    <w:p w14:paraId="4413F5DD" w14:textId="77777777" w:rsidR="00D1512A" w:rsidRPr="00EA7B2C" w:rsidRDefault="00D1512A" w:rsidP="00AC71A7">
      <w:pPr>
        <w:pStyle w:val="ListParagraph"/>
        <w:spacing w:after="0"/>
        <w:jc w:val="both"/>
        <w:rPr>
          <w:rFonts w:asciiTheme="minorHAnsi" w:hAnsiTheme="minorHAnsi"/>
          <w:b/>
          <w:bCs/>
        </w:rPr>
      </w:pPr>
    </w:p>
    <w:p w14:paraId="45B9EDF9" w14:textId="54E02081" w:rsidR="00A70981" w:rsidRPr="00EA7B2C" w:rsidRDefault="00A70981" w:rsidP="006B6AFF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EA7B2C">
        <w:rPr>
          <w:rFonts w:asciiTheme="minorHAnsi" w:hAnsiTheme="minorHAnsi"/>
          <w:b/>
          <w:bCs/>
        </w:rPr>
        <w:t>Rok trajanja ugovora</w:t>
      </w:r>
    </w:p>
    <w:p w14:paraId="08EB4267" w14:textId="765003CC" w:rsidR="00A70981" w:rsidRPr="00C62147" w:rsidRDefault="006B6AFF" w:rsidP="00AC71A7">
      <w:pPr>
        <w:pStyle w:val="ListParagraph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31. svibnja 2024. godine.</w:t>
      </w:r>
    </w:p>
    <w:p w14:paraId="445F0DD5" w14:textId="77777777" w:rsidR="00A70981" w:rsidRPr="00C62147" w:rsidRDefault="00A70981" w:rsidP="00AC71A7">
      <w:pPr>
        <w:pStyle w:val="ListParagraph"/>
        <w:spacing w:after="0"/>
        <w:jc w:val="both"/>
        <w:rPr>
          <w:rFonts w:asciiTheme="minorHAnsi" w:hAnsiTheme="minorHAnsi"/>
        </w:rPr>
      </w:pPr>
    </w:p>
    <w:p w14:paraId="113F9004" w14:textId="466B5449" w:rsidR="00210A9D" w:rsidRPr="00EA7B2C" w:rsidRDefault="00A70981" w:rsidP="006B6AFF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C62147">
        <w:rPr>
          <w:rFonts w:asciiTheme="minorHAnsi" w:hAnsiTheme="minorHAnsi"/>
        </w:rPr>
        <w:t xml:space="preserve"> </w:t>
      </w:r>
      <w:r w:rsidRPr="00EA7B2C">
        <w:rPr>
          <w:rFonts w:asciiTheme="minorHAnsi" w:hAnsiTheme="minorHAnsi"/>
          <w:b/>
          <w:bCs/>
        </w:rPr>
        <w:t>Rok valjanosti ponude</w:t>
      </w:r>
    </w:p>
    <w:p w14:paraId="2F6929A7" w14:textId="465468CA" w:rsidR="00A70981" w:rsidRPr="00C62147" w:rsidRDefault="006B6AFF" w:rsidP="00AC71A7">
      <w:pPr>
        <w:spacing w:after="0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15 (petnaest) dana od dana otvaranja ponuda.</w:t>
      </w:r>
    </w:p>
    <w:p w14:paraId="706FBB50" w14:textId="77777777" w:rsidR="00567EF9" w:rsidRPr="00C62147" w:rsidRDefault="00567EF9" w:rsidP="00AC71A7">
      <w:pPr>
        <w:spacing w:after="0"/>
        <w:ind w:left="708"/>
        <w:jc w:val="both"/>
        <w:rPr>
          <w:rFonts w:asciiTheme="minorHAnsi" w:hAnsiTheme="minorHAnsi"/>
        </w:rPr>
      </w:pPr>
    </w:p>
    <w:p w14:paraId="0971EF7E" w14:textId="77777777" w:rsidR="00A70981" w:rsidRPr="00EA7B2C" w:rsidRDefault="009B004A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C62147">
        <w:rPr>
          <w:rFonts w:asciiTheme="minorHAnsi" w:hAnsiTheme="minorHAnsi"/>
        </w:rPr>
        <w:t xml:space="preserve"> </w:t>
      </w:r>
      <w:r w:rsidR="00A70981" w:rsidRPr="00EA7B2C">
        <w:rPr>
          <w:rFonts w:asciiTheme="minorHAnsi" w:hAnsiTheme="minorHAnsi"/>
          <w:b/>
          <w:bCs/>
        </w:rPr>
        <w:t>Mjesto izvršenja</w:t>
      </w:r>
    </w:p>
    <w:p w14:paraId="7C4ACB4D" w14:textId="64949D95" w:rsidR="00567EF9" w:rsidRDefault="006B6AFF" w:rsidP="00AC71A7">
      <w:pPr>
        <w:spacing w:after="0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Šibenik, Put groblja 2, Javna vatrogasna postrojba grada Šibenika.</w:t>
      </w:r>
    </w:p>
    <w:p w14:paraId="052B23A8" w14:textId="77777777" w:rsidR="006B6AFF" w:rsidRPr="00C62147" w:rsidRDefault="006B6AFF" w:rsidP="00AC71A7">
      <w:pPr>
        <w:spacing w:after="0"/>
        <w:ind w:left="708"/>
        <w:jc w:val="both"/>
        <w:rPr>
          <w:rFonts w:asciiTheme="minorHAnsi" w:hAnsiTheme="minorHAnsi"/>
        </w:rPr>
      </w:pPr>
    </w:p>
    <w:p w14:paraId="5A881B4D" w14:textId="431FEAD0" w:rsidR="00A70981" w:rsidRPr="00EA7B2C" w:rsidRDefault="009B004A" w:rsidP="006B6AFF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C62147">
        <w:rPr>
          <w:rFonts w:asciiTheme="minorHAnsi" w:hAnsiTheme="minorHAnsi"/>
        </w:rPr>
        <w:t xml:space="preserve"> </w:t>
      </w:r>
      <w:r w:rsidR="00A70981" w:rsidRPr="00EA7B2C">
        <w:rPr>
          <w:rFonts w:asciiTheme="minorHAnsi" w:hAnsiTheme="minorHAnsi"/>
          <w:b/>
          <w:bCs/>
        </w:rPr>
        <w:t>Rok, način i uvjeti plaćanja</w:t>
      </w:r>
    </w:p>
    <w:p w14:paraId="328C3F53" w14:textId="6A83A89B" w:rsidR="00A70981" w:rsidRPr="00C62147" w:rsidRDefault="00A70981" w:rsidP="00AC71A7">
      <w:pPr>
        <w:pStyle w:val="ListParagraph"/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Ponuditelj mora omogućiti bezgotovinski način plaćanja. Naručitelj će plaćanje obavljati na temelju dostavljenog</w:t>
      </w:r>
      <w:r w:rsidR="008A5C8D" w:rsidRPr="00C62147">
        <w:rPr>
          <w:rFonts w:asciiTheme="minorHAnsi" w:hAnsiTheme="minorHAnsi"/>
        </w:rPr>
        <w:t xml:space="preserve"> </w:t>
      </w:r>
      <w:r w:rsidRPr="00C62147">
        <w:rPr>
          <w:rFonts w:asciiTheme="minorHAnsi" w:hAnsiTheme="minorHAnsi"/>
        </w:rPr>
        <w:t xml:space="preserve">valjanog računa ponuditelja </w:t>
      </w:r>
      <w:r w:rsidR="006B6AFF">
        <w:rPr>
          <w:rFonts w:asciiTheme="minorHAnsi" w:hAnsiTheme="minorHAnsi"/>
        </w:rPr>
        <w:t>u dva obroka, prvi s rokom dospijeća u roku od 30 (trideset) dana, a drugi s rokom dospijeća od 50 (pedeset) dana, doznakom na transakcijski račun ponuditelja.</w:t>
      </w:r>
    </w:p>
    <w:p w14:paraId="15B321F1" w14:textId="2B27F0E3" w:rsidR="000E718A" w:rsidRPr="00C62147" w:rsidRDefault="00AE2EFE" w:rsidP="00AC71A7">
      <w:pPr>
        <w:pStyle w:val="ListParagraph"/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Ne odobrava se plaćanje predujmom.</w:t>
      </w:r>
    </w:p>
    <w:p w14:paraId="620A56C1" w14:textId="77777777" w:rsidR="008A5C8D" w:rsidRDefault="008A5C8D" w:rsidP="006B6AFF">
      <w:pPr>
        <w:spacing w:after="0"/>
        <w:jc w:val="both"/>
        <w:rPr>
          <w:rFonts w:asciiTheme="minorHAnsi" w:hAnsiTheme="minorHAnsi"/>
        </w:rPr>
      </w:pPr>
    </w:p>
    <w:p w14:paraId="3A68A073" w14:textId="77777777" w:rsidR="00EA7B2C" w:rsidRDefault="00EA7B2C" w:rsidP="006B6AFF">
      <w:pPr>
        <w:spacing w:after="0"/>
        <w:jc w:val="both"/>
        <w:rPr>
          <w:rFonts w:asciiTheme="minorHAnsi" w:hAnsiTheme="minorHAnsi"/>
        </w:rPr>
      </w:pPr>
    </w:p>
    <w:p w14:paraId="6311A720" w14:textId="77777777" w:rsidR="00EA7B2C" w:rsidRPr="006B6AFF" w:rsidRDefault="00EA7B2C" w:rsidP="006B6AFF">
      <w:pPr>
        <w:spacing w:after="0"/>
        <w:jc w:val="both"/>
        <w:rPr>
          <w:rFonts w:asciiTheme="minorHAnsi" w:hAnsiTheme="minorHAnsi"/>
        </w:rPr>
      </w:pPr>
    </w:p>
    <w:p w14:paraId="6227F935" w14:textId="3AFEA8D1" w:rsidR="00A70981" w:rsidRPr="006B6AFF" w:rsidRDefault="009B004A" w:rsidP="006B6AFF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 </w:t>
      </w:r>
      <w:r w:rsidR="00A70981" w:rsidRPr="00AC71A7">
        <w:rPr>
          <w:rFonts w:asciiTheme="minorHAnsi" w:hAnsiTheme="minorHAnsi"/>
          <w:b/>
        </w:rPr>
        <w:t>Cijena ponude</w:t>
      </w:r>
    </w:p>
    <w:p w14:paraId="79033DFB" w14:textId="7BA51A73" w:rsidR="000E718A" w:rsidRDefault="00A70981" w:rsidP="00BF3E32">
      <w:pPr>
        <w:pStyle w:val="ListParagraph"/>
        <w:spacing w:after="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 xml:space="preserve">Ponuditelj izražava cijenu ponude </w:t>
      </w:r>
      <w:r w:rsidR="00BF3E32">
        <w:rPr>
          <w:rFonts w:asciiTheme="minorHAnsi" w:hAnsiTheme="minorHAnsi"/>
        </w:rPr>
        <w:t>u valuti EUR</w:t>
      </w:r>
      <w:r w:rsidRPr="00AC71A7">
        <w:rPr>
          <w:rFonts w:asciiTheme="minorHAnsi" w:hAnsiTheme="minorHAnsi"/>
        </w:rPr>
        <w:t xml:space="preserve">, a cijena ponude piše se brojkama. Ponuditelj je dužan ponuditi, odnosno </w:t>
      </w:r>
      <w:r w:rsidR="00BF3E32">
        <w:rPr>
          <w:rFonts w:asciiTheme="minorHAnsi" w:hAnsiTheme="minorHAnsi"/>
        </w:rPr>
        <w:t>iskazati</w:t>
      </w:r>
      <w:r w:rsidRPr="00AC71A7">
        <w:rPr>
          <w:rFonts w:asciiTheme="minorHAnsi" w:hAnsiTheme="minorHAnsi"/>
        </w:rPr>
        <w:t xml:space="preserve"> jediničnu cijenu i ukupnu cijenu te cijenu ponude</w:t>
      </w:r>
      <w:r w:rsidR="00BF3E32">
        <w:rPr>
          <w:rFonts w:asciiTheme="minorHAnsi" w:hAnsiTheme="minorHAnsi"/>
        </w:rPr>
        <w:t xml:space="preserve">. U cijenu ponude bez PDV-a uračunavaju se svi </w:t>
      </w:r>
      <w:r w:rsidR="006B6AFF">
        <w:rPr>
          <w:rFonts w:asciiTheme="minorHAnsi" w:hAnsiTheme="minorHAnsi"/>
        </w:rPr>
        <w:t>troškovi, davanja</w:t>
      </w:r>
      <w:r w:rsidR="00BF3E32">
        <w:rPr>
          <w:rFonts w:asciiTheme="minorHAnsi" w:hAnsiTheme="minorHAnsi"/>
        </w:rPr>
        <w:t xml:space="preserve"> i popusti </w:t>
      </w:r>
      <w:r w:rsidR="006B6AFF">
        <w:rPr>
          <w:rFonts w:asciiTheme="minorHAnsi" w:hAnsiTheme="minorHAnsi"/>
        </w:rPr>
        <w:t>potrebni za isporuku usluga sukladno Pozivu na dostavu ponude</w:t>
      </w:r>
      <w:r w:rsidR="00BF3E32">
        <w:rPr>
          <w:rFonts w:asciiTheme="minorHAnsi" w:hAnsiTheme="minorHAnsi"/>
        </w:rPr>
        <w:t>. Cijenu ponude potrebno je prikazati na način da se iskaže redom: cijena ponude bez PDV-a, iznos PDV-a te cijen</w:t>
      </w:r>
      <w:r w:rsidR="00EA7B2C">
        <w:rPr>
          <w:rFonts w:asciiTheme="minorHAnsi" w:hAnsiTheme="minorHAnsi"/>
        </w:rPr>
        <w:t>a</w:t>
      </w:r>
      <w:r w:rsidR="00BF3E32">
        <w:rPr>
          <w:rFonts w:asciiTheme="minorHAnsi" w:hAnsiTheme="minorHAnsi"/>
        </w:rPr>
        <w:t xml:space="preserve"> ponude s PDV-om.</w:t>
      </w:r>
    </w:p>
    <w:p w14:paraId="6AAB5259" w14:textId="77777777" w:rsidR="000E718A" w:rsidRPr="00F57FEC" w:rsidRDefault="000E718A" w:rsidP="00F57FEC">
      <w:pPr>
        <w:spacing w:after="0"/>
        <w:jc w:val="both"/>
        <w:rPr>
          <w:rFonts w:asciiTheme="minorHAnsi" w:hAnsiTheme="minorHAnsi"/>
        </w:rPr>
      </w:pPr>
    </w:p>
    <w:p w14:paraId="62774A9D" w14:textId="1BE4F72C" w:rsidR="00CB0EFD" w:rsidRPr="006B6AFF" w:rsidRDefault="00CB0EFD" w:rsidP="006B6AFF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 Kriterij odabira ponuda</w:t>
      </w:r>
    </w:p>
    <w:p w14:paraId="15764234" w14:textId="4D6611A1" w:rsidR="00CB0EFD" w:rsidRPr="00C62147" w:rsidRDefault="00CB0EFD" w:rsidP="00AC71A7">
      <w:pPr>
        <w:pStyle w:val="ListParagraph"/>
        <w:spacing w:after="0"/>
        <w:jc w:val="both"/>
        <w:rPr>
          <w:rFonts w:asciiTheme="minorHAnsi" w:hAnsiTheme="minorHAnsi"/>
          <w:i/>
          <w:iCs/>
        </w:rPr>
      </w:pPr>
      <w:r w:rsidRPr="00AC71A7">
        <w:rPr>
          <w:rFonts w:asciiTheme="minorHAnsi" w:hAnsiTheme="minorHAnsi"/>
        </w:rPr>
        <w:t>Prihvatljiva ponuda je ponuda koja potpuno zadovoljava sve uvjete i zahtjeve iz Poziva na dostavu ponude. Najpovoljnija ponuda je prihvatljiva ponuda sposobnog</w:t>
      </w:r>
      <w:r w:rsidR="00D1512A" w:rsidRPr="00AC71A7">
        <w:rPr>
          <w:rFonts w:asciiTheme="minorHAnsi" w:hAnsiTheme="minorHAnsi"/>
        </w:rPr>
        <w:t xml:space="preserve"> </w:t>
      </w:r>
      <w:r w:rsidR="00D1512A" w:rsidRPr="00C62147">
        <w:rPr>
          <w:rFonts w:asciiTheme="minorHAnsi" w:hAnsiTheme="minorHAnsi"/>
        </w:rPr>
        <w:t xml:space="preserve">ponuditelja s </w:t>
      </w:r>
      <w:r w:rsidR="008A5C8D" w:rsidRPr="00C62147">
        <w:rPr>
          <w:rFonts w:asciiTheme="minorHAnsi" w:hAnsiTheme="minorHAnsi"/>
        </w:rPr>
        <w:t>najnižom cijenom.</w:t>
      </w:r>
    </w:p>
    <w:p w14:paraId="74D67E35" w14:textId="77777777" w:rsidR="00CB0EFD" w:rsidRPr="00AC71A7" w:rsidRDefault="00CB0EFD" w:rsidP="00AC71A7">
      <w:pPr>
        <w:pStyle w:val="ListParagraph"/>
        <w:spacing w:after="0"/>
        <w:jc w:val="both"/>
        <w:rPr>
          <w:rFonts w:asciiTheme="minorHAnsi" w:hAnsiTheme="minorHAnsi"/>
        </w:rPr>
      </w:pPr>
    </w:p>
    <w:p w14:paraId="63B4B5BB" w14:textId="22C311CD" w:rsidR="00CB0EFD" w:rsidRPr="00AC71A7" w:rsidRDefault="00CB0EFD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 </w:t>
      </w:r>
      <w:r w:rsidR="00BF3E32">
        <w:rPr>
          <w:rFonts w:asciiTheme="minorHAnsi" w:hAnsiTheme="minorHAnsi"/>
          <w:b/>
        </w:rPr>
        <w:t>Osnove za isključenje i uvjeti</w:t>
      </w:r>
      <w:r w:rsidRPr="00AC71A7">
        <w:rPr>
          <w:rFonts w:asciiTheme="minorHAnsi" w:hAnsiTheme="minorHAnsi"/>
          <w:b/>
        </w:rPr>
        <w:t xml:space="preserve"> sposobnosti</w:t>
      </w:r>
    </w:p>
    <w:p w14:paraId="26ACB827" w14:textId="77777777" w:rsidR="00CB0EFD" w:rsidRPr="00AC71A7" w:rsidRDefault="00CB0EFD" w:rsidP="00AC71A7">
      <w:pPr>
        <w:spacing w:after="0"/>
        <w:ind w:left="708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>Svi dokazi mogu se dostaviti u neovjerenoj preslici. Neovjerenom preslikom smatra se i neovjereni ispis elektroničke isprave.</w:t>
      </w:r>
    </w:p>
    <w:p w14:paraId="4B217540" w14:textId="77777777" w:rsidR="00105216" w:rsidRDefault="00105216" w:rsidP="00AC71A7">
      <w:pPr>
        <w:spacing w:after="0"/>
        <w:ind w:left="708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>Potrebno je dostaviti sljedeće dokaze sposobnosti:</w:t>
      </w:r>
    </w:p>
    <w:p w14:paraId="34CBE2B7" w14:textId="4D0EB29C" w:rsidR="00BF3E32" w:rsidRDefault="008A5C8D" w:rsidP="00C62147">
      <w:pPr>
        <w:pStyle w:val="ListParagraph"/>
        <w:numPr>
          <w:ilvl w:val="0"/>
          <w:numId w:val="36"/>
        </w:numPr>
        <w:jc w:val="both"/>
      </w:pPr>
      <w:r>
        <w:t>Izvod iz sudskog, obrtnog, strukovnog ili drugog odgovarajućeg registra države sjedišta gospodarskog subjekta, a ako se izvod ne izdaje u državi sjedišta ponuditelja, ponuditelj može dostaviti izjavu s ovjerom potpisa kod nadležnog tijela. Izvod ili izjava ne smije biti starija od tri mjeseca računajući od dana početka postupka jednostavne nabave</w:t>
      </w:r>
      <w:r w:rsidR="00EA7B2C">
        <w:t>,</w:t>
      </w:r>
    </w:p>
    <w:p w14:paraId="094F63F0" w14:textId="47E6D5E6" w:rsidR="006B6AFF" w:rsidRPr="00C62147" w:rsidRDefault="006B6AFF" w:rsidP="00C62147">
      <w:pPr>
        <w:pStyle w:val="ListParagraph"/>
        <w:numPr>
          <w:ilvl w:val="0"/>
          <w:numId w:val="36"/>
        </w:numPr>
        <w:jc w:val="both"/>
      </w:pPr>
      <w:r>
        <w:t>Dokaze iz točke C ovog Poziva na dostavu ponuda</w:t>
      </w:r>
      <w:r w:rsidR="00EA7B2C">
        <w:t>.</w:t>
      </w:r>
    </w:p>
    <w:p w14:paraId="0C298EA9" w14:textId="51A04888" w:rsidR="00BF3E32" w:rsidRDefault="00BF3E32" w:rsidP="00BF3E32">
      <w:pPr>
        <w:spacing w:after="0"/>
        <w:ind w:firstLine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2.10. Ostalo </w:t>
      </w:r>
    </w:p>
    <w:p w14:paraId="3F4F3B82" w14:textId="3C6DF47E" w:rsidR="008A5C8D" w:rsidRDefault="000D0A9B" w:rsidP="00C6214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Testni izvještaji i certifikati mogu biti dostavljeni na hrvatskom ili na engleskom jeziku.</w:t>
      </w:r>
    </w:p>
    <w:p w14:paraId="53AA00F4" w14:textId="77777777" w:rsidR="000D0A9B" w:rsidRDefault="000D0A9B" w:rsidP="00C62147">
      <w:pPr>
        <w:spacing w:after="0"/>
        <w:jc w:val="both"/>
        <w:rPr>
          <w:rFonts w:asciiTheme="minorHAnsi" w:hAnsiTheme="minorHAnsi"/>
        </w:rPr>
      </w:pPr>
    </w:p>
    <w:p w14:paraId="03DB8746" w14:textId="77777777" w:rsidR="000D0A9B" w:rsidRPr="00C62147" w:rsidRDefault="000D0A9B" w:rsidP="00C62147">
      <w:pPr>
        <w:spacing w:after="0"/>
        <w:jc w:val="both"/>
        <w:rPr>
          <w:rFonts w:asciiTheme="minorHAnsi" w:hAnsiTheme="minorHAnsi"/>
        </w:rPr>
      </w:pPr>
    </w:p>
    <w:p w14:paraId="0577CBC7" w14:textId="77777777" w:rsidR="00076B68" w:rsidRPr="00C62147" w:rsidRDefault="00076B68" w:rsidP="00AC71A7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C62147">
        <w:rPr>
          <w:rFonts w:asciiTheme="minorHAnsi" w:hAnsiTheme="minorHAnsi"/>
          <w:b/>
        </w:rPr>
        <w:t>SASTAVNI DIJELOVI PONUDE</w:t>
      </w:r>
    </w:p>
    <w:p w14:paraId="7CD9FEB4" w14:textId="77777777" w:rsidR="008A5C8D" w:rsidRPr="00C62147" w:rsidRDefault="008A5C8D" w:rsidP="00AC71A7">
      <w:pPr>
        <w:spacing w:after="0"/>
        <w:ind w:left="720"/>
        <w:jc w:val="both"/>
        <w:rPr>
          <w:rFonts w:asciiTheme="minorHAnsi" w:hAnsiTheme="minorHAnsi"/>
        </w:rPr>
      </w:pPr>
    </w:p>
    <w:p w14:paraId="5FD137A8" w14:textId="5DAACF27" w:rsidR="00076B68" w:rsidRPr="00C62147" w:rsidRDefault="00076B68" w:rsidP="00AC71A7">
      <w:pPr>
        <w:spacing w:after="0"/>
        <w:ind w:left="72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Ponuda treba sadržavati:</w:t>
      </w:r>
    </w:p>
    <w:p w14:paraId="785101DE" w14:textId="0AB7D223" w:rsidR="00076B68" w:rsidRPr="00C62147" w:rsidRDefault="009A4390" w:rsidP="00AC71A7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  <w:b/>
        </w:rPr>
        <w:t>Ponudbeni list</w:t>
      </w:r>
      <w:r w:rsidR="00184D1E" w:rsidRPr="00C62147">
        <w:rPr>
          <w:rFonts w:asciiTheme="minorHAnsi" w:hAnsiTheme="minorHAnsi"/>
          <w:b/>
        </w:rPr>
        <w:t xml:space="preserve"> </w:t>
      </w:r>
      <w:r w:rsidR="00076B68" w:rsidRPr="00C62147">
        <w:rPr>
          <w:rFonts w:asciiTheme="minorHAnsi" w:hAnsiTheme="minorHAnsi"/>
        </w:rPr>
        <w:t>(ispunjen i potpisan od strane ponuditelja);</w:t>
      </w:r>
    </w:p>
    <w:p w14:paraId="4905445C" w14:textId="79777F5C" w:rsidR="00CA6204" w:rsidRPr="00C62147" w:rsidRDefault="00CA6204" w:rsidP="00AC71A7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  <w:b/>
        </w:rPr>
        <w:t xml:space="preserve">Troškovnik </w:t>
      </w:r>
      <w:r w:rsidRPr="00C62147">
        <w:rPr>
          <w:rFonts w:asciiTheme="minorHAnsi" w:hAnsiTheme="minorHAnsi"/>
          <w:bCs/>
        </w:rPr>
        <w:t>(ispunjen i potpisan od strane ponuditelja);</w:t>
      </w:r>
    </w:p>
    <w:p w14:paraId="56C199AF" w14:textId="77777777" w:rsidR="00076B68" w:rsidRPr="00C62147" w:rsidRDefault="009A4390" w:rsidP="00AC71A7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  <w:b/>
        </w:rPr>
        <w:t>Dokaze</w:t>
      </w:r>
      <w:r w:rsidR="00184D1E" w:rsidRPr="00C62147">
        <w:rPr>
          <w:rFonts w:asciiTheme="minorHAnsi" w:hAnsiTheme="minorHAnsi"/>
          <w:b/>
        </w:rPr>
        <w:t xml:space="preserve"> sposobnosti;</w:t>
      </w:r>
    </w:p>
    <w:p w14:paraId="5C31A81D" w14:textId="77777777" w:rsidR="00184D1E" w:rsidRPr="00C62147" w:rsidRDefault="009A4390" w:rsidP="00AC71A7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  <w:b/>
        </w:rPr>
        <w:t>Ostale</w:t>
      </w:r>
      <w:r w:rsidR="00184D1E" w:rsidRPr="00C62147">
        <w:rPr>
          <w:rFonts w:asciiTheme="minorHAnsi" w:hAnsiTheme="minorHAnsi"/>
          <w:b/>
        </w:rPr>
        <w:t xml:space="preserve"> poda</w:t>
      </w:r>
      <w:r w:rsidRPr="00C62147">
        <w:rPr>
          <w:rFonts w:asciiTheme="minorHAnsi" w:hAnsiTheme="minorHAnsi"/>
          <w:b/>
        </w:rPr>
        <w:t>tke tražene</w:t>
      </w:r>
      <w:r w:rsidR="00184D1E" w:rsidRPr="00C62147">
        <w:rPr>
          <w:rFonts w:asciiTheme="minorHAnsi" w:hAnsiTheme="minorHAnsi"/>
          <w:b/>
        </w:rPr>
        <w:t xml:space="preserve"> u Pozivu na dostavu ponude.</w:t>
      </w:r>
    </w:p>
    <w:p w14:paraId="2427C4D4" w14:textId="77777777" w:rsidR="000E718A" w:rsidRPr="00C62147" w:rsidRDefault="000E718A" w:rsidP="000D0A9B">
      <w:pPr>
        <w:spacing w:after="0"/>
        <w:jc w:val="both"/>
        <w:rPr>
          <w:rFonts w:asciiTheme="minorHAnsi" w:hAnsiTheme="minorHAnsi"/>
          <w:b/>
        </w:rPr>
      </w:pPr>
    </w:p>
    <w:p w14:paraId="62246289" w14:textId="77777777" w:rsidR="00076B68" w:rsidRPr="00C62147" w:rsidRDefault="00076B68" w:rsidP="00AC71A7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C62147">
        <w:rPr>
          <w:rFonts w:asciiTheme="minorHAnsi" w:hAnsiTheme="minorHAnsi"/>
          <w:b/>
        </w:rPr>
        <w:t>NAČIN DOSTAVE PONUDE</w:t>
      </w:r>
    </w:p>
    <w:p w14:paraId="6D8F8AE5" w14:textId="30E3625B" w:rsidR="00BF3E32" w:rsidRPr="00C62147" w:rsidRDefault="00076B68" w:rsidP="00AC71A7">
      <w:pPr>
        <w:spacing w:after="0"/>
        <w:ind w:left="72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Ponuda se dostavlja </w:t>
      </w:r>
      <w:r w:rsidR="00BF3E32" w:rsidRPr="00C62147">
        <w:rPr>
          <w:rFonts w:asciiTheme="minorHAnsi" w:hAnsiTheme="minorHAnsi"/>
        </w:rPr>
        <w:t>u roku za dostavu ponuda, zajedno s Po</w:t>
      </w:r>
      <w:r w:rsidR="00CA6204" w:rsidRPr="00C62147">
        <w:rPr>
          <w:rFonts w:asciiTheme="minorHAnsi" w:hAnsiTheme="minorHAnsi"/>
        </w:rPr>
        <w:t>nudben</w:t>
      </w:r>
      <w:r w:rsidR="00BF3E32" w:rsidRPr="00C62147">
        <w:rPr>
          <w:rFonts w:asciiTheme="minorHAnsi" w:hAnsiTheme="minorHAnsi"/>
        </w:rPr>
        <w:t>im</w:t>
      </w:r>
      <w:r w:rsidR="00CA6204" w:rsidRPr="00C62147">
        <w:rPr>
          <w:rFonts w:asciiTheme="minorHAnsi" w:hAnsiTheme="minorHAnsi"/>
        </w:rPr>
        <w:t xml:space="preserve"> list</w:t>
      </w:r>
      <w:r w:rsidR="00BF3E32" w:rsidRPr="00C62147">
        <w:rPr>
          <w:rFonts w:asciiTheme="minorHAnsi" w:hAnsiTheme="minorHAnsi"/>
        </w:rPr>
        <w:t>om</w:t>
      </w:r>
      <w:r w:rsidR="00CA6204" w:rsidRPr="00C62147">
        <w:rPr>
          <w:rFonts w:asciiTheme="minorHAnsi" w:hAnsiTheme="minorHAnsi"/>
        </w:rPr>
        <w:t xml:space="preserve"> i Troškovnik</w:t>
      </w:r>
      <w:r w:rsidR="00BF3E32" w:rsidRPr="00C62147">
        <w:rPr>
          <w:rFonts w:asciiTheme="minorHAnsi" w:hAnsiTheme="minorHAnsi"/>
        </w:rPr>
        <w:t xml:space="preserve">om iz priloga ovog Poziva </w:t>
      </w:r>
      <w:r w:rsidR="00482289" w:rsidRPr="00C62147">
        <w:rPr>
          <w:rFonts w:asciiTheme="minorHAnsi" w:hAnsiTheme="minorHAnsi"/>
        </w:rPr>
        <w:t>na</w:t>
      </w:r>
      <w:r w:rsidR="00BF3E32" w:rsidRPr="00C62147">
        <w:rPr>
          <w:rFonts w:asciiTheme="minorHAnsi" w:hAnsiTheme="minorHAnsi"/>
        </w:rPr>
        <w:t xml:space="preserve"> dostavu ponude</w:t>
      </w:r>
      <w:r w:rsidRPr="00C62147">
        <w:rPr>
          <w:rFonts w:asciiTheme="minorHAnsi" w:hAnsiTheme="minorHAnsi"/>
        </w:rPr>
        <w:t xml:space="preserve">, a koje je potrebno ispuniti i potpisati od strane ovlaštene osobe ponuditelja. </w:t>
      </w:r>
    </w:p>
    <w:p w14:paraId="28E514F0" w14:textId="7ACEE0B5" w:rsidR="00076B68" w:rsidRPr="00C62147" w:rsidRDefault="00076B68" w:rsidP="00AC71A7">
      <w:pPr>
        <w:spacing w:after="0"/>
        <w:ind w:left="72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Naručitelj neće prihvatiti ponudu koja ne ispunjava uvjete i zahtjeve vezane uz predmet nabave iz ovog Poziva na dostavu ponude.</w:t>
      </w:r>
    </w:p>
    <w:p w14:paraId="7760F5A1" w14:textId="77777777" w:rsidR="00076B68" w:rsidRPr="00C62147" w:rsidRDefault="00076B68" w:rsidP="00AC71A7">
      <w:pPr>
        <w:spacing w:after="0"/>
        <w:ind w:left="72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Molimo da </w:t>
      </w:r>
      <w:r w:rsidR="00184D1E" w:rsidRPr="00C62147">
        <w:rPr>
          <w:rFonts w:asciiTheme="minorHAnsi" w:hAnsiTheme="minorHAnsi"/>
        </w:rPr>
        <w:t>Vaša ponuda bude dostavljena sukladno sljedećim zahtjevima:</w:t>
      </w:r>
    </w:p>
    <w:p w14:paraId="5DBC1567" w14:textId="77777777" w:rsidR="00567EF9" w:rsidRPr="00C62147" w:rsidRDefault="00567EF9" w:rsidP="00AC71A7">
      <w:pPr>
        <w:spacing w:after="0"/>
        <w:ind w:left="720"/>
        <w:jc w:val="both"/>
        <w:rPr>
          <w:rFonts w:asciiTheme="minorHAnsi" w:hAnsiTheme="minorHAnsi"/>
        </w:rPr>
      </w:pPr>
    </w:p>
    <w:p w14:paraId="138DEA43" w14:textId="77777777" w:rsidR="00184D1E" w:rsidRPr="00C62147" w:rsidRDefault="009B004A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C62147">
        <w:rPr>
          <w:rFonts w:asciiTheme="minorHAnsi" w:hAnsiTheme="minorHAnsi"/>
          <w:b/>
        </w:rPr>
        <w:t xml:space="preserve"> </w:t>
      </w:r>
      <w:r w:rsidR="00184D1E" w:rsidRPr="00C62147">
        <w:rPr>
          <w:rFonts w:asciiTheme="minorHAnsi" w:hAnsiTheme="minorHAnsi"/>
          <w:b/>
        </w:rPr>
        <w:t>Rok za dostavu ponude</w:t>
      </w:r>
    </w:p>
    <w:p w14:paraId="32A7EF5A" w14:textId="0BCD7B9F" w:rsidR="000E718A" w:rsidRPr="00C62147" w:rsidRDefault="00184D1E" w:rsidP="000E718A">
      <w:pPr>
        <w:spacing w:after="0"/>
        <w:ind w:left="708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Ponudu je potrebno</w:t>
      </w:r>
      <w:r w:rsidR="00567EF9" w:rsidRPr="00C62147">
        <w:rPr>
          <w:rFonts w:asciiTheme="minorHAnsi" w:hAnsiTheme="minorHAnsi"/>
        </w:rPr>
        <w:t xml:space="preserve"> dostaviti do </w:t>
      </w:r>
      <w:r w:rsidR="008A5C8D" w:rsidRPr="00C62147">
        <w:rPr>
          <w:rFonts w:asciiTheme="minorHAnsi" w:hAnsiTheme="minorHAnsi"/>
        </w:rPr>
        <w:t>13</w:t>
      </w:r>
      <w:r w:rsidR="00BF3E32" w:rsidRPr="00C62147">
        <w:rPr>
          <w:rFonts w:asciiTheme="minorHAnsi" w:hAnsiTheme="minorHAnsi"/>
        </w:rPr>
        <w:t>:</w:t>
      </w:r>
      <w:r w:rsidR="008A5C8D" w:rsidRPr="00C62147">
        <w:rPr>
          <w:rFonts w:asciiTheme="minorHAnsi" w:hAnsiTheme="minorHAnsi"/>
        </w:rPr>
        <w:t>00</w:t>
      </w:r>
      <w:r w:rsidR="00567EF9" w:rsidRPr="00C62147">
        <w:rPr>
          <w:rFonts w:asciiTheme="minorHAnsi" w:hAnsiTheme="minorHAnsi"/>
        </w:rPr>
        <w:t xml:space="preserve"> sati dana </w:t>
      </w:r>
      <w:r w:rsidR="000D0A9B">
        <w:rPr>
          <w:rFonts w:asciiTheme="minorHAnsi" w:hAnsiTheme="minorHAnsi"/>
        </w:rPr>
        <w:t>14</w:t>
      </w:r>
      <w:r w:rsidR="00AA525E" w:rsidRPr="00C62147">
        <w:rPr>
          <w:rFonts w:asciiTheme="minorHAnsi" w:hAnsiTheme="minorHAnsi"/>
        </w:rPr>
        <w:t xml:space="preserve">. </w:t>
      </w:r>
      <w:r w:rsidR="000D0A9B">
        <w:rPr>
          <w:rFonts w:asciiTheme="minorHAnsi" w:hAnsiTheme="minorHAnsi"/>
        </w:rPr>
        <w:t>ožujka</w:t>
      </w:r>
      <w:r w:rsidR="008A5C8D" w:rsidRPr="00C62147">
        <w:rPr>
          <w:rFonts w:asciiTheme="minorHAnsi" w:hAnsiTheme="minorHAnsi"/>
        </w:rPr>
        <w:t xml:space="preserve"> 202</w:t>
      </w:r>
      <w:r w:rsidR="000D0A9B">
        <w:rPr>
          <w:rFonts w:asciiTheme="minorHAnsi" w:hAnsiTheme="minorHAnsi"/>
        </w:rPr>
        <w:t>4</w:t>
      </w:r>
      <w:r w:rsidR="008A5C8D" w:rsidRPr="00C62147">
        <w:rPr>
          <w:rFonts w:asciiTheme="minorHAnsi" w:hAnsiTheme="minorHAnsi"/>
        </w:rPr>
        <w:t xml:space="preserve">. </w:t>
      </w:r>
      <w:r w:rsidRPr="00C62147">
        <w:rPr>
          <w:rFonts w:asciiTheme="minorHAnsi" w:hAnsiTheme="minorHAnsi"/>
        </w:rPr>
        <w:t>godine.</w:t>
      </w:r>
    </w:p>
    <w:p w14:paraId="6EBB9ED4" w14:textId="77777777" w:rsidR="000E718A" w:rsidRDefault="000E718A" w:rsidP="00AC71A7">
      <w:pPr>
        <w:spacing w:after="0"/>
        <w:ind w:left="708"/>
        <w:jc w:val="both"/>
        <w:rPr>
          <w:rFonts w:asciiTheme="minorHAnsi" w:hAnsiTheme="minorHAnsi"/>
        </w:rPr>
      </w:pPr>
    </w:p>
    <w:p w14:paraId="4DED060D" w14:textId="77777777" w:rsidR="00EA7B2C" w:rsidRDefault="00EA7B2C" w:rsidP="00AC71A7">
      <w:pPr>
        <w:spacing w:after="0"/>
        <w:ind w:left="708"/>
        <w:jc w:val="both"/>
        <w:rPr>
          <w:rFonts w:asciiTheme="minorHAnsi" w:hAnsiTheme="minorHAnsi"/>
        </w:rPr>
      </w:pPr>
    </w:p>
    <w:p w14:paraId="4727456F" w14:textId="77777777" w:rsidR="00EA7B2C" w:rsidRPr="00C62147" w:rsidRDefault="00EA7B2C" w:rsidP="00AC71A7">
      <w:pPr>
        <w:spacing w:after="0"/>
        <w:ind w:left="708"/>
        <w:jc w:val="both"/>
        <w:rPr>
          <w:rFonts w:asciiTheme="minorHAnsi" w:hAnsiTheme="minorHAnsi"/>
        </w:rPr>
      </w:pPr>
    </w:p>
    <w:p w14:paraId="49B11C95" w14:textId="7CB1D0E5" w:rsidR="002837B8" w:rsidRPr="000D0A9B" w:rsidRDefault="009B004A" w:rsidP="000D0A9B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C62147">
        <w:rPr>
          <w:rFonts w:asciiTheme="minorHAnsi" w:hAnsiTheme="minorHAnsi"/>
          <w:b/>
        </w:rPr>
        <w:t xml:space="preserve"> </w:t>
      </w:r>
      <w:r w:rsidR="002837B8" w:rsidRPr="00C62147">
        <w:rPr>
          <w:rFonts w:asciiTheme="minorHAnsi" w:hAnsiTheme="minorHAnsi"/>
          <w:b/>
        </w:rPr>
        <w:t>Način dostave ponude</w:t>
      </w:r>
    </w:p>
    <w:p w14:paraId="51AC9ED6" w14:textId="47BAD8E6" w:rsidR="000E718A" w:rsidRPr="00C62147" w:rsidRDefault="002837B8" w:rsidP="00482289">
      <w:pPr>
        <w:pStyle w:val="ListParagraph"/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Ponuditelj će ponudu naručitelju dostaviti</w:t>
      </w:r>
      <w:r w:rsidR="00C62147" w:rsidRPr="00C62147">
        <w:rPr>
          <w:rFonts w:asciiTheme="minorHAnsi" w:hAnsiTheme="minorHAnsi"/>
        </w:rPr>
        <w:t xml:space="preserve"> putem elektroničke pošte na adresu </w:t>
      </w:r>
      <w:hyperlink r:id="rId9" w:history="1">
        <w:r w:rsidR="00C62147" w:rsidRPr="00C62147">
          <w:rPr>
            <w:rStyle w:val="Hyperlink"/>
            <w:rFonts w:asciiTheme="minorHAnsi" w:hAnsiTheme="minorHAnsi"/>
            <w:color w:val="auto"/>
          </w:rPr>
          <w:t>strucna.sluzba@jvp-sibenik.hr</w:t>
        </w:r>
      </w:hyperlink>
      <w:r w:rsidR="00C62147" w:rsidRPr="00C62147">
        <w:rPr>
          <w:rFonts w:asciiTheme="minorHAnsi" w:hAnsiTheme="minorHAnsi"/>
        </w:rPr>
        <w:t xml:space="preserve"> s predmetom „Ponuda – </w:t>
      </w:r>
      <w:r w:rsidR="000D0A9B">
        <w:rPr>
          <w:rFonts w:asciiTheme="minorHAnsi" w:hAnsiTheme="minorHAnsi"/>
        </w:rPr>
        <w:t>dvodijelno vatrogasno zaštitno odijelo (otvoreni prostor)</w:t>
      </w:r>
      <w:r w:rsidR="00C62147" w:rsidRPr="00C62147">
        <w:rPr>
          <w:rFonts w:asciiTheme="minorHAnsi" w:hAnsiTheme="minorHAnsi"/>
        </w:rPr>
        <w:t>“.</w:t>
      </w:r>
    </w:p>
    <w:p w14:paraId="7D83EDA0" w14:textId="77777777" w:rsidR="00C62147" w:rsidRPr="00C62147" w:rsidRDefault="00C62147" w:rsidP="00482289">
      <w:pPr>
        <w:pStyle w:val="ListParagraph"/>
        <w:spacing w:after="0"/>
        <w:jc w:val="both"/>
        <w:rPr>
          <w:rFonts w:asciiTheme="minorHAnsi" w:hAnsiTheme="minorHAnsi"/>
        </w:rPr>
      </w:pPr>
    </w:p>
    <w:p w14:paraId="18E6DEEF" w14:textId="77777777" w:rsidR="002837B8" w:rsidRPr="00C62147" w:rsidRDefault="009B004A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C62147">
        <w:rPr>
          <w:rFonts w:asciiTheme="minorHAnsi" w:hAnsiTheme="minorHAnsi"/>
          <w:b/>
        </w:rPr>
        <w:t xml:space="preserve"> </w:t>
      </w:r>
      <w:r w:rsidR="002837B8" w:rsidRPr="00C62147">
        <w:rPr>
          <w:rFonts w:asciiTheme="minorHAnsi" w:hAnsiTheme="minorHAnsi"/>
          <w:b/>
        </w:rPr>
        <w:t>Mjesto dostave ponude</w:t>
      </w:r>
    </w:p>
    <w:p w14:paraId="35F2947A" w14:textId="22A22D79" w:rsidR="002837B8" w:rsidRPr="00C62147" w:rsidRDefault="00000000" w:rsidP="00482289">
      <w:pPr>
        <w:spacing w:after="0"/>
        <w:ind w:left="708"/>
        <w:jc w:val="both"/>
        <w:rPr>
          <w:rFonts w:asciiTheme="minorHAnsi" w:hAnsiTheme="minorHAnsi"/>
        </w:rPr>
      </w:pPr>
      <w:hyperlink r:id="rId10" w:history="1">
        <w:r w:rsidR="00C62147" w:rsidRPr="00C62147">
          <w:rPr>
            <w:rStyle w:val="Hyperlink"/>
            <w:rFonts w:asciiTheme="minorHAnsi" w:hAnsiTheme="minorHAnsi"/>
            <w:color w:val="auto"/>
          </w:rPr>
          <w:t>strucna.sluzba@jvp-sibenik.hr</w:t>
        </w:r>
      </w:hyperlink>
      <w:r w:rsidR="00C62147" w:rsidRPr="00C62147">
        <w:rPr>
          <w:rFonts w:asciiTheme="minorHAnsi" w:hAnsiTheme="minorHAnsi"/>
        </w:rPr>
        <w:t xml:space="preserve"> </w:t>
      </w:r>
    </w:p>
    <w:p w14:paraId="21236621" w14:textId="77777777" w:rsidR="00482289" w:rsidRPr="00C62147" w:rsidRDefault="00482289" w:rsidP="00482289">
      <w:pPr>
        <w:spacing w:after="0"/>
        <w:ind w:left="708"/>
        <w:jc w:val="both"/>
        <w:rPr>
          <w:rFonts w:asciiTheme="minorHAnsi" w:hAnsiTheme="minorHAnsi"/>
        </w:rPr>
      </w:pPr>
    </w:p>
    <w:p w14:paraId="7BC9AACC" w14:textId="0BE5090C" w:rsidR="00CA6204" w:rsidRPr="000D0A9B" w:rsidRDefault="009B004A" w:rsidP="000D0A9B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C62147">
        <w:rPr>
          <w:rFonts w:asciiTheme="minorHAnsi" w:hAnsiTheme="minorHAnsi"/>
          <w:b/>
        </w:rPr>
        <w:t xml:space="preserve"> </w:t>
      </w:r>
      <w:r w:rsidR="002837B8" w:rsidRPr="00C62147">
        <w:rPr>
          <w:rFonts w:asciiTheme="minorHAnsi" w:hAnsiTheme="minorHAnsi"/>
          <w:b/>
        </w:rPr>
        <w:t>Otvaranje ponuda</w:t>
      </w:r>
    </w:p>
    <w:p w14:paraId="71BE54DC" w14:textId="3AFFDEAE" w:rsidR="002837B8" w:rsidRPr="00C62147" w:rsidRDefault="00DB79C2" w:rsidP="00AC71A7">
      <w:pPr>
        <w:spacing w:after="0"/>
        <w:ind w:left="708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Otvaranje </w:t>
      </w:r>
      <w:r w:rsidR="00567EF9" w:rsidRPr="00C62147">
        <w:rPr>
          <w:rFonts w:asciiTheme="minorHAnsi" w:hAnsiTheme="minorHAnsi"/>
        </w:rPr>
        <w:t xml:space="preserve">ponuda održati će se </w:t>
      </w:r>
      <w:r w:rsidR="00C62147" w:rsidRPr="00C62147">
        <w:rPr>
          <w:rFonts w:asciiTheme="minorHAnsi" w:hAnsiTheme="minorHAnsi"/>
        </w:rPr>
        <w:t>1</w:t>
      </w:r>
      <w:r w:rsidR="000D0A9B">
        <w:rPr>
          <w:rFonts w:asciiTheme="minorHAnsi" w:hAnsiTheme="minorHAnsi"/>
        </w:rPr>
        <w:t>5</w:t>
      </w:r>
      <w:r w:rsidR="000009BA" w:rsidRPr="00C62147">
        <w:rPr>
          <w:rFonts w:asciiTheme="minorHAnsi" w:hAnsiTheme="minorHAnsi"/>
        </w:rPr>
        <w:t xml:space="preserve">. </w:t>
      </w:r>
      <w:r w:rsidR="000D0A9B">
        <w:rPr>
          <w:rFonts w:asciiTheme="minorHAnsi" w:hAnsiTheme="minorHAnsi"/>
        </w:rPr>
        <w:t>ožujka</w:t>
      </w:r>
      <w:r w:rsidR="00567EF9" w:rsidRPr="00C62147">
        <w:rPr>
          <w:rFonts w:asciiTheme="minorHAnsi" w:hAnsiTheme="minorHAnsi"/>
        </w:rPr>
        <w:t xml:space="preserve"> </w:t>
      </w:r>
      <w:r w:rsidR="00C62147" w:rsidRPr="00C62147">
        <w:rPr>
          <w:rFonts w:asciiTheme="minorHAnsi" w:hAnsiTheme="minorHAnsi"/>
        </w:rPr>
        <w:t>2023</w:t>
      </w:r>
      <w:r w:rsidR="000009BA" w:rsidRPr="00C62147">
        <w:rPr>
          <w:rFonts w:asciiTheme="minorHAnsi" w:hAnsiTheme="minorHAnsi"/>
        </w:rPr>
        <w:t xml:space="preserve">. godine u </w:t>
      </w:r>
      <w:r w:rsidR="00C62147" w:rsidRPr="00C62147">
        <w:rPr>
          <w:rFonts w:asciiTheme="minorHAnsi" w:hAnsiTheme="minorHAnsi"/>
        </w:rPr>
        <w:t>09</w:t>
      </w:r>
      <w:r w:rsidR="00482289" w:rsidRPr="00C62147">
        <w:rPr>
          <w:rFonts w:asciiTheme="minorHAnsi" w:hAnsiTheme="minorHAnsi"/>
        </w:rPr>
        <w:t>:</w:t>
      </w:r>
      <w:r w:rsidR="00C62147" w:rsidRPr="00C62147">
        <w:rPr>
          <w:rFonts w:asciiTheme="minorHAnsi" w:hAnsiTheme="minorHAnsi"/>
        </w:rPr>
        <w:t>00</w:t>
      </w:r>
      <w:r w:rsidR="000009BA" w:rsidRPr="00C62147">
        <w:rPr>
          <w:rFonts w:asciiTheme="minorHAnsi" w:hAnsiTheme="minorHAnsi"/>
        </w:rPr>
        <w:t xml:space="preserve"> sati u prostorijama </w:t>
      </w:r>
      <w:r w:rsidR="00482289" w:rsidRPr="00C62147">
        <w:rPr>
          <w:rFonts w:asciiTheme="minorHAnsi" w:hAnsiTheme="minorHAnsi"/>
        </w:rPr>
        <w:t>N</w:t>
      </w:r>
      <w:r w:rsidR="000009BA" w:rsidRPr="00C62147">
        <w:rPr>
          <w:rFonts w:asciiTheme="minorHAnsi" w:hAnsiTheme="minorHAnsi"/>
        </w:rPr>
        <w:t xml:space="preserve">aručitelja. Otvaranje ponuda </w:t>
      </w:r>
      <w:r w:rsidR="00105216" w:rsidRPr="00C62147">
        <w:rPr>
          <w:rFonts w:asciiTheme="minorHAnsi" w:hAnsiTheme="minorHAnsi"/>
        </w:rPr>
        <w:t>ni</w:t>
      </w:r>
      <w:r w:rsidR="000009BA" w:rsidRPr="00C62147">
        <w:rPr>
          <w:rFonts w:asciiTheme="minorHAnsi" w:hAnsiTheme="minorHAnsi"/>
        </w:rPr>
        <w:t xml:space="preserve">je javno. </w:t>
      </w:r>
    </w:p>
    <w:p w14:paraId="7298029C" w14:textId="77777777" w:rsidR="000E718A" w:rsidRPr="00C62147" w:rsidRDefault="000E718A" w:rsidP="00AC71A7">
      <w:pPr>
        <w:spacing w:after="0"/>
        <w:ind w:left="708"/>
        <w:jc w:val="both"/>
        <w:rPr>
          <w:rFonts w:asciiTheme="minorHAnsi" w:hAnsiTheme="minorHAnsi"/>
        </w:rPr>
      </w:pPr>
    </w:p>
    <w:p w14:paraId="6839948C" w14:textId="77777777" w:rsidR="00076B68" w:rsidRPr="00C62147" w:rsidRDefault="00076B68" w:rsidP="00AC71A7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C62147">
        <w:rPr>
          <w:rFonts w:asciiTheme="minorHAnsi" w:hAnsiTheme="minorHAnsi"/>
          <w:b/>
        </w:rPr>
        <w:t>OSTALO</w:t>
      </w:r>
    </w:p>
    <w:p w14:paraId="0404A0A5" w14:textId="77777777" w:rsidR="00567EF9" w:rsidRPr="00C62147" w:rsidRDefault="00567EF9" w:rsidP="00567EF9">
      <w:pPr>
        <w:spacing w:after="0"/>
        <w:ind w:left="720"/>
        <w:jc w:val="both"/>
        <w:rPr>
          <w:rFonts w:asciiTheme="minorHAnsi" w:hAnsiTheme="minorHAnsi"/>
          <w:b/>
        </w:rPr>
      </w:pPr>
    </w:p>
    <w:p w14:paraId="6647E648" w14:textId="444197F9" w:rsidR="00C62147" w:rsidRPr="000D0A9B" w:rsidRDefault="009B004A" w:rsidP="000D0A9B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C62147">
        <w:rPr>
          <w:rFonts w:asciiTheme="minorHAnsi" w:hAnsiTheme="minorHAnsi"/>
          <w:b/>
        </w:rPr>
        <w:t xml:space="preserve"> </w:t>
      </w:r>
      <w:r w:rsidR="000009BA" w:rsidRPr="00C62147">
        <w:rPr>
          <w:rFonts w:asciiTheme="minorHAnsi" w:hAnsiTheme="minorHAnsi"/>
          <w:b/>
        </w:rPr>
        <w:t>Obavijesti u vezi predmeta nabave</w:t>
      </w:r>
    </w:p>
    <w:p w14:paraId="1EB24498" w14:textId="0627C019" w:rsidR="000009BA" w:rsidRPr="00C6214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PODACI O NARUČITELJU:</w:t>
      </w:r>
    </w:p>
    <w:p w14:paraId="37FE2B19" w14:textId="77777777" w:rsidR="000009BA" w:rsidRPr="00C6214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Javna vatrogasna postrojba grada Šibenika</w:t>
      </w:r>
    </w:p>
    <w:p w14:paraId="2CC83A8C" w14:textId="77777777" w:rsidR="000009BA" w:rsidRPr="00C6214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Put groblja 2</w:t>
      </w:r>
    </w:p>
    <w:p w14:paraId="187AC5E2" w14:textId="77777777" w:rsidR="000009BA" w:rsidRPr="00C6214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Šibenik, 22000</w:t>
      </w:r>
    </w:p>
    <w:p w14:paraId="39062B58" w14:textId="77777777" w:rsidR="000009BA" w:rsidRPr="00C6214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OIB: 28392388169</w:t>
      </w:r>
    </w:p>
    <w:p w14:paraId="3CB9AA4F" w14:textId="40426A75" w:rsidR="000009BA" w:rsidRPr="00C6214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Telefon</w:t>
      </w:r>
      <w:r w:rsidRPr="00C62147">
        <w:rPr>
          <w:rFonts w:asciiTheme="minorHAnsi" w:hAnsiTheme="minorHAnsi"/>
        </w:rPr>
        <w:tab/>
      </w:r>
      <w:r w:rsidRPr="00C62147">
        <w:rPr>
          <w:rFonts w:asciiTheme="minorHAnsi" w:hAnsiTheme="minorHAnsi"/>
        </w:rPr>
        <w:tab/>
        <w:t>++385 (22) 21 20 58</w:t>
      </w:r>
    </w:p>
    <w:p w14:paraId="302C3037" w14:textId="77777777" w:rsidR="00567EF9" w:rsidRPr="00C6214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Web: </w:t>
      </w:r>
      <w:r w:rsidR="00B70EC3" w:rsidRPr="00C62147">
        <w:rPr>
          <w:rFonts w:asciiTheme="minorHAnsi" w:hAnsiTheme="minorHAnsi"/>
        </w:rPr>
        <w:tab/>
      </w:r>
      <w:r w:rsidR="00B70EC3" w:rsidRPr="00C62147">
        <w:rPr>
          <w:rFonts w:asciiTheme="minorHAnsi" w:hAnsiTheme="minorHAnsi"/>
        </w:rPr>
        <w:tab/>
      </w:r>
      <w:hyperlink r:id="rId11" w:history="1">
        <w:r w:rsidR="00B70EC3" w:rsidRPr="00C62147">
          <w:rPr>
            <w:rStyle w:val="Hyperlink"/>
            <w:rFonts w:asciiTheme="minorHAnsi" w:hAnsiTheme="minorHAnsi"/>
            <w:color w:val="auto"/>
            <w:u w:val="none"/>
          </w:rPr>
          <w:t>www.jvp-sibenik.hr</w:t>
        </w:r>
      </w:hyperlink>
    </w:p>
    <w:p w14:paraId="2A4283B3" w14:textId="43086611" w:rsidR="00B70EC3" w:rsidRPr="00C62147" w:rsidRDefault="00567EF9" w:rsidP="00AC71A7">
      <w:pPr>
        <w:spacing w:after="0"/>
        <w:ind w:firstLine="360"/>
        <w:jc w:val="both"/>
      </w:pPr>
      <w:r w:rsidRPr="00C62147">
        <w:rPr>
          <w:rFonts w:asciiTheme="minorHAnsi" w:hAnsiTheme="minorHAnsi"/>
        </w:rPr>
        <w:t>E-</w:t>
      </w:r>
      <w:r w:rsidR="00B70EC3" w:rsidRPr="00C62147">
        <w:rPr>
          <w:rFonts w:asciiTheme="minorHAnsi" w:hAnsiTheme="minorHAnsi"/>
        </w:rPr>
        <w:t>mail:</w:t>
      </w:r>
      <w:r w:rsidR="00B70EC3" w:rsidRPr="00C62147">
        <w:rPr>
          <w:rFonts w:asciiTheme="minorHAnsi" w:hAnsiTheme="minorHAnsi"/>
        </w:rPr>
        <w:tab/>
      </w:r>
      <w:r w:rsidR="00B70EC3" w:rsidRPr="00C62147">
        <w:rPr>
          <w:rFonts w:asciiTheme="minorHAnsi" w:hAnsiTheme="minorHAnsi"/>
        </w:rPr>
        <w:tab/>
      </w:r>
      <w:r w:rsidR="00C62147" w:rsidRPr="00C62147">
        <w:t>strucna.sluzba@jvp-sibenik.hr</w:t>
      </w:r>
    </w:p>
    <w:p w14:paraId="638748AE" w14:textId="050E9B13" w:rsidR="00C62147" w:rsidRPr="00C62147" w:rsidRDefault="00B70EC3" w:rsidP="000D0A9B">
      <w:pPr>
        <w:ind w:firstLine="360"/>
        <w:jc w:val="both"/>
      </w:pPr>
      <w:r w:rsidRPr="00C62147">
        <w:t>Kontakt osoba:</w:t>
      </w:r>
      <w:r w:rsidRPr="00C62147">
        <w:tab/>
      </w:r>
      <w:r w:rsidR="00C62147" w:rsidRPr="00C62147">
        <w:t xml:space="preserve">Jolanda Antulov, </w:t>
      </w:r>
      <w:proofErr w:type="spellStart"/>
      <w:r w:rsidR="00C62147" w:rsidRPr="00C62147">
        <w:t>dipl.ekon</w:t>
      </w:r>
      <w:proofErr w:type="spellEnd"/>
      <w:r w:rsidR="00C62147" w:rsidRPr="00C62147">
        <w:t>., voditeljica stručne službe</w:t>
      </w:r>
    </w:p>
    <w:p w14:paraId="13E57521" w14:textId="03069170" w:rsidR="00C62147" w:rsidRPr="000D0A9B" w:rsidRDefault="00B70EC3" w:rsidP="000D0A9B">
      <w:pPr>
        <w:pStyle w:val="ListParagraph"/>
        <w:numPr>
          <w:ilvl w:val="1"/>
          <w:numId w:val="1"/>
        </w:numPr>
        <w:jc w:val="both"/>
        <w:rPr>
          <w:b/>
        </w:rPr>
      </w:pPr>
      <w:r w:rsidRPr="00C62147">
        <w:rPr>
          <w:b/>
        </w:rPr>
        <w:t>Obavijest o rezultatima predmetne nabave</w:t>
      </w:r>
    </w:p>
    <w:p w14:paraId="0BFC69DA" w14:textId="5557A5F6" w:rsidR="009B004A" w:rsidRPr="00C62147" w:rsidRDefault="00B70EC3" w:rsidP="00482289">
      <w:pPr>
        <w:pStyle w:val="ListParagraph"/>
        <w:jc w:val="both"/>
        <w:rPr>
          <w:b/>
        </w:rPr>
      </w:pPr>
      <w:r w:rsidRPr="00C62147">
        <w:t>Pisanu obavijest o rezultatima nabave Naručitelj će dostaviti ponuditelju u roku</w:t>
      </w:r>
      <w:r w:rsidR="00C62147" w:rsidRPr="00C62147">
        <w:t xml:space="preserve"> 10 (deset)</w:t>
      </w:r>
      <w:r w:rsidRPr="00C62147">
        <w:t xml:space="preserve"> dana od dana isteka roka za dostavu ponude.</w:t>
      </w:r>
    </w:p>
    <w:p w14:paraId="6D758A90" w14:textId="77777777" w:rsidR="00076B68" w:rsidRDefault="00076B68" w:rsidP="00567EF9">
      <w:pPr>
        <w:ind w:firstLine="360"/>
        <w:jc w:val="both"/>
      </w:pPr>
      <w:r w:rsidRPr="00C62147">
        <w:t>S poštovanjem,</w:t>
      </w:r>
    </w:p>
    <w:p w14:paraId="2CE30B54" w14:textId="77777777" w:rsidR="00EA7B2C" w:rsidRPr="00C62147" w:rsidRDefault="00EA7B2C" w:rsidP="00567EF9">
      <w:pPr>
        <w:ind w:firstLine="360"/>
        <w:jc w:val="both"/>
      </w:pPr>
    </w:p>
    <w:p w14:paraId="5151A342" w14:textId="4CC0597F" w:rsidR="00076B68" w:rsidRPr="00C62147" w:rsidRDefault="00076B68" w:rsidP="009B004A">
      <w:pPr>
        <w:spacing w:after="0"/>
        <w:jc w:val="both"/>
      </w:pP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="00B70EC3" w:rsidRPr="00C62147">
        <w:t xml:space="preserve">  </w:t>
      </w:r>
    </w:p>
    <w:p w14:paraId="43F0F903" w14:textId="2E063587" w:rsidR="00B70EC3" w:rsidRPr="00C62147" w:rsidRDefault="00B70EC3" w:rsidP="009B004A">
      <w:pPr>
        <w:spacing w:after="0"/>
        <w:jc w:val="both"/>
      </w:pP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="000D0A9B">
        <w:tab/>
      </w:r>
      <w:r w:rsidRPr="00C62147">
        <w:t>JAVN</w:t>
      </w:r>
      <w:r w:rsidR="00482289" w:rsidRPr="00C62147">
        <w:t>A</w:t>
      </w:r>
      <w:r w:rsidRPr="00C62147">
        <w:t xml:space="preserve"> VATROGASN</w:t>
      </w:r>
      <w:r w:rsidR="00482289" w:rsidRPr="00C62147">
        <w:t>A</w:t>
      </w:r>
      <w:r w:rsidRPr="00C62147">
        <w:t xml:space="preserve"> POSTROJB</w:t>
      </w:r>
      <w:r w:rsidR="00482289" w:rsidRPr="00C62147">
        <w:t>A</w:t>
      </w:r>
    </w:p>
    <w:p w14:paraId="0E8DC05C" w14:textId="4DF34D1D" w:rsidR="00B70EC3" w:rsidRPr="00C62147" w:rsidRDefault="00B70EC3" w:rsidP="009B004A">
      <w:pPr>
        <w:spacing w:after="0"/>
        <w:jc w:val="both"/>
      </w:pP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="000D0A9B">
        <w:tab/>
        <w:t xml:space="preserve">  </w:t>
      </w:r>
      <w:r w:rsidRPr="00C62147">
        <w:t>GRADA ŠIBENIKA</w:t>
      </w:r>
    </w:p>
    <w:p w14:paraId="5CA8A956" w14:textId="6E568804" w:rsidR="00482289" w:rsidRPr="00C62147" w:rsidRDefault="00482289" w:rsidP="009B004A">
      <w:pPr>
        <w:spacing w:after="0"/>
        <w:jc w:val="both"/>
      </w:pP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  <w:t xml:space="preserve">   </w:t>
      </w:r>
      <w:r w:rsidR="000D0A9B">
        <w:tab/>
        <w:t xml:space="preserve">     </w:t>
      </w:r>
      <w:r w:rsidRPr="00C62147">
        <w:t>ZAPOVJEDNIK</w:t>
      </w:r>
    </w:p>
    <w:p w14:paraId="6F193BD9" w14:textId="77777777" w:rsidR="009B004A" w:rsidRPr="00C62147" w:rsidRDefault="009B004A" w:rsidP="009B004A">
      <w:pPr>
        <w:spacing w:after="0"/>
        <w:jc w:val="both"/>
      </w:pPr>
    </w:p>
    <w:p w14:paraId="3619D70A" w14:textId="2FA90CD6" w:rsidR="00076B68" w:rsidRPr="00C62147" w:rsidRDefault="00B70EC3" w:rsidP="00076B68">
      <w:pPr>
        <w:jc w:val="both"/>
      </w:pP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  <w:t xml:space="preserve">   </w:t>
      </w:r>
      <w:r w:rsidR="000D0A9B">
        <w:tab/>
        <w:t xml:space="preserve">    </w:t>
      </w:r>
      <w:r w:rsidR="00C62147" w:rsidRPr="00C62147">
        <w:t>Volimir Milošević, dipl.ing.sig.</w:t>
      </w:r>
    </w:p>
    <w:p w14:paraId="185B60FE" w14:textId="515BB666" w:rsidR="003309B6" w:rsidRDefault="003309B6" w:rsidP="00076B68">
      <w:pPr>
        <w:jc w:val="both"/>
      </w:pPr>
    </w:p>
    <w:p w14:paraId="01CA3FD7" w14:textId="48AE93A7" w:rsidR="000E718A" w:rsidRPr="00482289" w:rsidRDefault="000E718A" w:rsidP="00482289">
      <w:pPr>
        <w:rPr>
          <w:bCs/>
          <w:sz w:val="20"/>
          <w:szCs w:val="20"/>
        </w:rPr>
      </w:pPr>
    </w:p>
    <w:sectPr w:rsidR="000E718A" w:rsidRPr="00482289" w:rsidSect="0041382D">
      <w:footerReference w:type="default" r:id="rId12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CD41" w14:textId="77777777" w:rsidR="0041382D" w:rsidRDefault="0041382D">
      <w:pPr>
        <w:spacing w:after="0" w:line="240" w:lineRule="auto"/>
      </w:pPr>
      <w:r>
        <w:separator/>
      </w:r>
    </w:p>
  </w:endnote>
  <w:endnote w:type="continuationSeparator" w:id="0">
    <w:p w14:paraId="30818278" w14:textId="77777777" w:rsidR="0041382D" w:rsidRDefault="0041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862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EE601BA" w14:textId="77777777" w:rsidR="00D1512A" w:rsidRPr="00AC5904" w:rsidRDefault="00D1512A">
        <w:pPr>
          <w:pStyle w:val="Footer"/>
          <w:rPr>
            <w:sz w:val="16"/>
            <w:szCs w:val="16"/>
          </w:rPr>
        </w:pPr>
        <w:r w:rsidRPr="00AC5904">
          <w:rPr>
            <w:sz w:val="16"/>
            <w:szCs w:val="16"/>
          </w:rPr>
          <w:fldChar w:fldCharType="begin"/>
        </w:r>
        <w:r w:rsidRPr="00AC5904">
          <w:rPr>
            <w:sz w:val="16"/>
            <w:szCs w:val="16"/>
          </w:rPr>
          <w:instrText>PAGE   \* MERGEFORMAT</w:instrText>
        </w:r>
        <w:r w:rsidRPr="00AC5904">
          <w:rPr>
            <w:sz w:val="16"/>
            <w:szCs w:val="16"/>
          </w:rPr>
          <w:fldChar w:fldCharType="separate"/>
        </w:r>
        <w:r w:rsidR="003309B6">
          <w:rPr>
            <w:noProof/>
            <w:sz w:val="16"/>
            <w:szCs w:val="16"/>
          </w:rPr>
          <w:t>8</w:t>
        </w:r>
        <w:r w:rsidRPr="00AC5904">
          <w:rPr>
            <w:sz w:val="16"/>
            <w:szCs w:val="16"/>
          </w:rPr>
          <w:fldChar w:fldCharType="end"/>
        </w:r>
      </w:p>
    </w:sdtContent>
  </w:sdt>
  <w:p w14:paraId="08DD3DD3" w14:textId="77777777" w:rsidR="00D1512A" w:rsidRDefault="00D15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593D" w14:textId="77777777" w:rsidR="0041382D" w:rsidRDefault="0041382D">
      <w:pPr>
        <w:spacing w:after="0" w:line="240" w:lineRule="auto"/>
      </w:pPr>
      <w:r>
        <w:separator/>
      </w:r>
    </w:p>
  </w:footnote>
  <w:footnote w:type="continuationSeparator" w:id="0">
    <w:p w14:paraId="6B34AE1F" w14:textId="77777777" w:rsidR="0041382D" w:rsidRDefault="0041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ABC"/>
    <w:multiLevelType w:val="hybridMultilevel"/>
    <w:tmpl w:val="A7447ABC"/>
    <w:lvl w:ilvl="0" w:tplc="09DE067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815D6"/>
    <w:multiLevelType w:val="hybridMultilevel"/>
    <w:tmpl w:val="B37C4D3C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4399"/>
    <w:multiLevelType w:val="hybridMultilevel"/>
    <w:tmpl w:val="34168682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38F9"/>
    <w:multiLevelType w:val="hybridMultilevel"/>
    <w:tmpl w:val="CD245BAC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95B"/>
    <w:multiLevelType w:val="hybridMultilevel"/>
    <w:tmpl w:val="3FA29FE6"/>
    <w:lvl w:ilvl="0" w:tplc="A5D8C7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66004"/>
    <w:multiLevelType w:val="hybridMultilevel"/>
    <w:tmpl w:val="66FEB9E0"/>
    <w:lvl w:ilvl="0" w:tplc="91EA2C3C">
      <w:start w:val="1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74F50"/>
    <w:multiLevelType w:val="hybridMultilevel"/>
    <w:tmpl w:val="71EA89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7D229A"/>
    <w:multiLevelType w:val="hybridMultilevel"/>
    <w:tmpl w:val="C9EE2A36"/>
    <w:lvl w:ilvl="0" w:tplc="DA62A30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570894"/>
    <w:multiLevelType w:val="hybridMultilevel"/>
    <w:tmpl w:val="A11E7662"/>
    <w:lvl w:ilvl="0" w:tplc="4A4818CC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BC9743D"/>
    <w:multiLevelType w:val="hybridMultilevel"/>
    <w:tmpl w:val="2CA053D6"/>
    <w:lvl w:ilvl="0" w:tplc="09DE067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D5B2A"/>
    <w:multiLevelType w:val="hybridMultilevel"/>
    <w:tmpl w:val="EBA246BC"/>
    <w:lvl w:ilvl="0" w:tplc="93943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F348B"/>
    <w:multiLevelType w:val="hybridMultilevel"/>
    <w:tmpl w:val="EA821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53D7"/>
    <w:multiLevelType w:val="hybridMultilevel"/>
    <w:tmpl w:val="CD00F418"/>
    <w:lvl w:ilvl="0" w:tplc="E9588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A80E75"/>
    <w:multiLevelType w:val="hybridMultilevel"/>
    <w:tmpl w:val="98A8D482"/>
    <w:lvl w:ilvl="0" w:tplc="041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4" w15:restartNumberingAfterBreak="0">
    <w:nsid w:val="3D220A2F"/>
    <w:multiLevelType w:val="hybridMultilevel"/>
    <w:tmpl w:val="EA8ED04E"/>
    <w:lvl w:ilvl="0" w:tplc="8A7A0572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0B1BC6"/>
    <w:multiLevelType w:val="hybridMultilevel"/>
    <w:tmpl w:val="EA545FB4"/>
    <w:lvl w:ilvl="0" w:tplc="B748D4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6283A"/>
    <w:multiLevelType w:val="hybridMultilevel"/>
    <w:tmpl w:val="C7000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4428E"/>
    <w:multiLevelType w:val="hybridMultilevel"/>
    <w:tmpl w:val="2912F0F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2908E1"/>
    <w:multiLevelType w:val="multilevel"/>
    <w:tmpl w:val="FC529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5540F4"/>
    <w:multiLevelType w:val="hybridMultilevel"/>
    <w:tmpl w:val="2708B50E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E1DE9"/>
    <w:multiLevelType w:val="hybridMultilevel"/>
    <w:tmpl w:val="36CC94F6"/>
    <w:lvl w:ilvl="0" w:tplc="F1D8882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162081"/>
    <w:multiLevelType w:val="hybridMultilevel"/>
    <w:tmpl w:val="54B065C6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 w:val="0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72440DF"/>
    <w:multiLevelType w:val="hybridMultilevel"/>
    <w:tmpl w:val="E5C4159E"/>
    <w:lvl w:ilvl="0" w:tplc="F9085C2C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79F28A2"/>
    <w:multiLevelType w:val="hybridMultilevel"/>
    <w:tmpl w:val="64CA068A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372DD"/>
    <w:multiLevelType w:val="hybridMultilevel"/>
    <w:tmpl w:val="547ECAEE"/>
    <w:lvl w:ilvl="0" w:tplc="E4448AC0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E204585"/>
    <w:multiLevelType w:val="hybridMultilevel"/>
    <w:tmpl w:val="7D1ABA4A"/>
    <w:lvl w:ilvl="0" w:tplc="EF0C5D1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67D2A"/>
    <w:multiLevelType w:val="hybridMultilevel"/>
    <w:tmpl w:val="0B1EDEA4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51476E5"/>
    <w:multiLevelType w:val="hybridMultilevel"/>
    <w:tmpl w:val="1D22178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659390F"/>
    <w:multiLevelType w:val="hybridMultilevel"/>
    <w:tmpl w:val="B26A0980"/>
    <w:lvl w:ilvl="0" w:tplc="CF22C6AE">
      <w:start w:val="1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70F0722"/>
    <w:multiLevelType w:val="hybridMultilevel"/>
    <w:tmpl w:val="B7E07AEA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67757"/>
    <w:multiLevelType w:val="hybridMultilevel"/>
    <w:tmpl w:val="400C576E"/>
    <w:lvl w:ilvl="0" w:tplc="09DE0676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A407961"/>
    <w:multiLevelType w:val="hybridMultilevel"/>
    <w:tmpl w:val="4C2ED6CE"/>
    <w:lvl w:ilvl="0" w:tplc="16ECC3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A87C9E"/>
    <w:multiLevelType w:val="hybridMultilevel"/>
    <w:tmpl w:val="02ACB882"/>
    <w:lvl w:ilvl="0" w:tplc="09DE067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C41E1D"/>
    <w:multiLevelType w:val="hybridMultilevel"/>
    <w:tmpl w:val="ED6CE6AC"/>
    <w:lvl w:ilvl="0" w:tplc="09DE067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9974C8"/>
    <w:multiLevelType w:val="hybridMultilevel"/>
    <w:tmpl w:val="EBD63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C5A6B"/>
    <w:multiLevelType w:val="hybridMultilevel"/>
    <w:tmpl w:val="E3C00368"/>
    <w:lvl w:ilvl="0" w:tplc="C6228E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C5D1B"/>
    <w:multiLevelType w:val="hybridMultilevel"/>
    <w:tmpl w:val="A246E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6750"/>
    <w:multiLevelType w:val="hybridMultilevel"/>
    <w:tmpl w:val="4DA63CD0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34292"/>
    <w:multiLevelType w:val="hybridMultilevel"/>
    <w:tmpl w:val="01E272E0"/>
    <w:lvl w:ilvl="0" w:tplc="06820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3D2763"/>
    <w:multiLevelType w:val="hybridMultilevel"/>
    <w:tmpl w:val="B51C6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35B7B"/>
    <w:multiLevelType w:val="hybridMultilevel"/>
    <w:tmpl w:val="B2588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E9D64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576416">
    <w:abstractNumId w:val="18"/>
  </w:num>
  <w:num w:numId="2" w16cid:durableId="2112436731">
    <w:abstractNumId w:val="32"/>
  </w:num>
  <w:num w:numId="3" w16cid:durableId="1176192552">
    <w:abstractNumId w:val="0"/>
  </w:num>
  <w:num w:numId="4" w16cid:durableId="175537135">
    <w:abstractNumId w:val="9"/>
  </w:num>
  <w:num w:numId="5" w16cid:durableId="566035204">
    <w:abstractNumId w:val="33"/>
  </w:num>
  <w:num w:numId="6" w16cid:durableId="1983381725">
    <w:abstractNumId w:val="15"/>
  </w:num>
  <w:num w:numId="7" w16cid:durableId="1101874585">
    <w:abstractNumId w:val="31"/>
  </w:num>
  <w:num w:numId="8" w16cid:durableId="771901617">
    <w:abstractNumId w:val="10"/>
  </w:num>
  <w:num w:numId="9" w16cid:durableId="1785539913">
    <w:abstractNumId w:val="7"/>
  </w:num>
  <w:num w:numId="10" w16cid:durableId="672226112">
    <w:abstractNumId w:val="30"/>
  </w:num>
  <w:num w:numId="11" w16cid:durableId="1435705642">
    <w:abstractNumId w:val="38"/>
  </w:num>
  <w:num w:numId="12" w16cid:durableId="1549608455">
    <w:abstractNumId w:val="27"/>
  </w:num>
  <w:num w:numId="13" w16cid:durableId="1009720046">
    <w:abstractNumId w:val="20"/>
  </w:num>
  <w:num w:numId="14" w16cid:durableId="8119424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127219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3525284">
    <w:abstractNumId w:val="14"/>
  </w:num>
  <w:num w:numId="17" w16cid:durableId="1583491521">
    <w:abstractNumId w:val="11"/>
  </w:num>
  <w:num w:numId="18" w16cid:durableId="1197037052">
    <w:abstractNumId w:val="16"/>
  </w:num>
  <w:num w:numId="19" w16cid:durableId="1738750105">
    <w:abstractNumId w:val="24"/>
  </w:num>
  <w:num w:numId="20" w16cid:durableId="1693260678">
    <w:abstractNumId w:val="8"/>
  </w:num>
  <w:num w:numId="21" w16cid:durableId="2117745865">
    <w:abstractNumId w:val="1"/>
  </w:num>
  <w:num w:numId="22" w16cid:durableId="1777402939">
    <w:abstractNumId w:val="29"/>
  </w:num>
  <w:num w:numId="23" w16cid:durableId="1835300035">
    <w:abstractNumId w:val="2"/>
  </w:num>
  <w:num w:numId="24" w16cid:durableId="247228972">
    <w:abstractNumId w:val="19"/>
  </w:num>
  <w:num w:numId="25" w16cid:durableId="1064912563">
    <w:abstractNumId w:val="23"/>
  </w:num>
  <w:num w:numId="26" w16cid:durableId="1158419518">
    <w:abstractNumId w:val="37"/>
  </w:num>
  <w:num w:numId="27" w16cid:durableId="865557641">
    <w:abstractNumId w:val="3"/>
  </w:num>
  <w:num w:numId="28" w16cid:durableId="1860393525">
    <w:abstractNumId w:val="34"/>
  </w:num>
  <w:num w:numId="29" w16cid:durableId="545874162">
    <w:abstractNumId w:val="40"/>
  </w:num>
  <w:num w:numId="30" w16cid:durableId="111704399">
    <w:abstractNumId w:val="36"/>
  </w:num>
  <w:num w:numId="31" w16cid:durableId="709839659">
    <w:abstractNumId w:val="39"/>
  </w:num>
  <w:num w:numId="32" w16cid:durableId="1780027115">
    <w:abstractNumId w:val="25"/>
  </w:num>
  <w:num w:numId="33" w16cid:durableId="183399076">
    <w:abstractNumId w:val="22"/>
  </w:num>
  <w:num w:numId="34" w16cid:durableId="161162316">
    <w:abstractNumId w:val="21"/>
  </w:num>
  <w:num w:numId="35" w16cid:durableId="1663242576">
    <w:abstractNumId w:val="26"/>
  </w:num>
  <w:num w:numId="36" w16cid:durableId="1875924742">
    <w:abstractNumId w:val="6"/>
  </w:num>
  <w:num w:numId="37" w16cid:durableId="1374230230">
    <w:abstractNumId w:val="13"/>
  </w:num>
  <w:num w:numId="38" w16cid:durableId="266086003">
    <w:abstractNumId w:val="4"/>
  </w:num>
  <w:num w:numId="39" w16cid:durableId="2022004283">
    <w:abstractNumId w:val="35"/>
  </w:num>
  <w:num w:numId="40" w16cid:durableId="1386833145">
    <w:abstractNumId w:val="12"/>
  </w:num>
  <w:num w:numId="41" w16cid:durableId="646934380">
    <w:abstractNumId w:val="17"/>
  </w:num>
  <w:num w:numId="42" w16cid:durableId="19632674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68"/>
    <w:rsid w:val="000009BA"/>
    <w:rsid w:val="00003150"/>
    <w:rsid w:val="000167F6"/>
    <w:rsid w:val="00024659"/>
    <w:rsid w:val="00024E41"/>
    <w:rsid w:val="000268D8"/>
    <w:rsid w:val="000417E0"/>
    <w:rsid w:val="00067799"/>
    <w:rsid w:val="00076B68"/>
    <w:rsid w:val="00097B65"/>
    <w:rsid w:val="000B0628"/>
    <w:rsid w:val="000D0A9B"/>
    <w:rsid w:val="000E718A"/>
    <w:rsid w:val="000F47D0"/>
    <w:rsid w:val="00105216"/>
    <w:rsid w:val="001106ED"/>
    <w:rsid w:val="001760D5"/>
    <w:rsid w:val="00176F73"/>
    <w:rsid w:val="00184D1E"/>
    <w:rsid w:val="00186AAE"/>
    <w:rsid w:val="001A301F"/>
    <w:rsid w:val="001A3A35"/>
    <w:rsid w:val="001A6CA7"/>
    <w:rsid w:val="002024B8"/>
    <w:rsid w:val="00210A9D"/>
    <w:rsid w:val="00222B2C"/>
    <w:rsid w:val="00225AA7"/>
    <w:rsid w:val="002348F7"/>
    <w:rsid w:val="00255BC1"/>
    <w:rsid w:val="00261F0B"/>
    <w:rsid w:val="002837B8"/>
    <w:rsid w:val="00285E26"/>
    <w:rsid w:val="002A1719"/>
    <w:rsid w:val="002C3BF5"/>
    <w:rsid w:val="003309B6"/>
    <w:rsid w:val="003501E4"/>
    <w:rsid w:val="00364F13"/>
    <w:rsid w:val="00373CE0"/>
    <w:rsid w:val="003A1C77"/>
    <w:rsid w:val="003C4147"/>
    <w:rsid w:val="004000C3"/>
    <w:rsid w:val="00403DB1"/>
    <w:rsid w:val="00407942"/>
    <w:rsid w:val="0041382D"/>
    <w:rsid w:val="00415BA9"/>
    <w:rsid w:val="00444207"/>
    <w:rsid w:val="00454E2B"/>
    <w:rsid w:val="00482289"/>
    <w:rsid w:val="004A3247"/>
    <w:rsid w:val="004F21BA"/>
    <w:rsid w:val="004F2BFF"/>
    <w:rsid w:val="00500A85"/>
    <w:rsid w:val="00556B65"/>
    <w:rsid w:val="0055780C"/>
    <w:rsid w:val="00562539"/>
    <w:rsid w:val="00563340"/>
    <w:rsid w:val="00567EF9"/>
    <w:rsid w:val="00576E60"/>
    <w:rsid w:val="005A2E62"/>
    <w:rsid w:val="005A5AE0"/>
    <w:rsid w:val="005B2BE4"/>
    <w:rsid w:val="005D0006"/>
    <w:rsid w:val="005D66CD"/>
    <w:rsid w:val="005E3EBD"/>
    <w:rsid w:val="0061479B"/>
    <w:rsid w:val="00656B3C"/>
    <w:rsid w:val="00662AAE"/>
    <w:rsid w:val="006856E9"/>
    <w:rsid w:val="006B5EAC"/>
    <w:rsid w:val="006B6AFF"/>
    <w:rsid w:val="006F798F"/>
    <w:rsid w:val="007538C4"/>
    <w:rsid w:val="0079033E"/>
    <w:rsid w:val="007C0D91"/>
    <w:rsid w:val="00830763"/>
    <w:rsid w:val="008714EB"/>
    <w:rsid w:val="00874880"/>
    <w:rsid w:val="00877B2B"/>
    <w:rsid w:val="00877C1D"/>
    <w:rsid w:val="008A4034"/>
    <w:rsid w:val="008A5C8D"/>
    <w:rsid w:val="00910AC2"/>
    <w:rsid w:val="00961035"/>
    <w:rsid w:val="00964ECE"/>
    <w:rsid w:val="00967006"/>
    <w:rsid w:val="00991422"/>
    <w:rsid w:val="00996E13"/>
    <w:rsid w:val="009A4390"/>
    <w:rsid w:val="009B004A"/>
    <w:rsid w:val="009B74FC"/>
    <w:rsid w:val="009D2B9B"/>
    <w:rsid w:val="009D7BBA"/>
    <w:rsid w:val="009E056F"/>
    <w:rsid w:val="009E0C81"/>
    <w:rsid w:val="009F04B7"/>
    <w:rsid w:val="00A2262A"/>
    <w:rsid w:val="00A70981"/>
    <w:rsid w:val="00A96151"/>
    <w:rsid w:val="00AA525E"/>
    <w:rsid w:val="00AC5904"/>
    <w:rsid w:val="00AC71A7"/>
    <w:rsid w:val="00AD1259"/>
    <w:rsid w:val="00AD4EBE"/>
    <w:rsid w:val="00AD4FFD"/>
    <w:rsid w:val="00AE2EFE"/>
    <w:rsid w:val="00B001D8"/>
    <w:rsid w:val="00B03A23"/>
    <w:rsid w:val="00B4252A"/>
    <w:rsid w:val="00B44AA4"/>
    <w:rsid w:val="00B70EC3"/>
    <w:rsid w:val="00B8508D"/>
    <w:rsid w:val="00BF242A"/>
    <w:rsid w:val="00BF3E32"/>
    <w:rsid w:val="00BF49A0"/>
    <w:rsid w:val="00C1624F"/>
    <w:rsid w:val="00C37C72"/>
    <w:rsid w:val="00C62147"/>
    <w:rsid w:val="00C721B4"/>
    <w:rsid w:val="00CA6204"/>
    <w:rsid w:val="00CB0EFD"/>
    <w:rsid w:val="00CC1BCD"/>
    <w:rsid w:val="00CD3BD2"/>
    <w:rsid w:val="00CE2906"/>
    <w:rsid w:val="00CE5A68"/>
    <w:rsid w:val="00D1512A"/>
    <w:rsid w:val="00D24932"/>
    <w:rsid w:val="00D6670C"/>
    <w:rsid w:val="00DA7112"/>
    <w:rsid w:val="00DB79C2"/>
    <w:rsid w:val="00DC1A16"/>
    <w:rsid w:val="00DC4451"/>
    <w:rsid w:val="00DE0FA7"/>
    <w:rsid w:val="00DE2912"/>
    <w:rsid w:val="00DE3CEE"/>
    <w:rsid w:val="00DE7CFB"/>
    <w:rsid w:val="00DF73A1"/>
    <w:rsid w:val="00E0365F"/>
    <w:rsid w:val="00E37573"/>
    <w:rsid w:val="00E55116"/>
    <w:rsid w:val="00E718C5"/>
    <w:rsid w:val="00E965A3"/>
    <w:rsid w:val="00EA7B2C"/>
    <w:rsid w:val="00EE2CEB"/>
    <w:rsid w:val="00F25E97"/>
    <w:rsid w:val="00F3623F"/>
    <w:rsid w:val="00F5214A"/>
    <w:rsid w:val="00F54C37"/>
    <w:rsid w:val="00F57FEC"/>
    <w:rsid w:val="00FB7E0C"/>
    <w:rsid w:val="00FC24C6"/>
    <w:rsid w:val="00FC3FEC"/>
    <w:rsid w:val="00FF2BD2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EADB7"/>
  <w15:chartTrackingRefBased/>
  <w15:docId w15:val="{689E104E-27F2-412F-8EDC-8A59463F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68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B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68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76B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68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830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EC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1A301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A30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65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65A3"/>
    <w:rPr>
      <w:rFonts w:ascii="Calibri" w:eastAsia="Times New Roman" w:hAnsi="Calibri" w:cs="Times New Roman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65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65A3"/>
    <w:rPr>
      <w:rFonts w:ascii="Calibri" w:eastAsia="Times New Roman" w:hAnsi="Calibri" w:cs="Times New Roman"/>
      <w:lang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65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65A3"/>
    <w:rPr>
      <w:rFonts w:ascii="Calibri" w:eastAsia="Times New Roman" w:hAnsi="Calibri" w:cs="Times New Roman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ED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C62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vp-sibenik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rucna.sluzba@jvp-sibeni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ucna.sluzba@jvp-sibenik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14B5-A9DD-4658-9041-10812C8A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2025</Words>
  <Characters>11549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JVP ŠIBENIK</cp:lastModifiedBy>
  <cp:revision>2</cp:revision>
  <cp:lastPrinted>2024-03-06T06:51:00Z</cp:lastPrinted>
  <dcterms:created xsi:type="dcterms:W3CDTF">2024-03-11T12:53:00Z</dcterms:created>
  <dcterms:modified xsi:type="dcterms:W3CDTF">2024-03-11T12:53:00Z</dcterms:modified>
</cp:coreProperties>
</file>