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990D" w14:textId="54CB4754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489A87C" wp14:editId="1362EA82">
            <wp:extent cx="655320" cy="798195"/>
            <wp:effectExtent l="0" t="0" r="0" b="1905"/>
            <wp:docPr id="1825938850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793E" w14:textId="77777777" w:rsidR="0051483E" w:rsidRDefault="0051483E" w:rsidP="0051483E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81CFA1E" w14:textId="77777777" w:rsidR="0051483E" w:rsidRDefault="0051483E" w:rsidP="0051483E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4AB42C63" w14:textId="77777777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7D17A37C" w14:textId="77777777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0EE7BDDE" w14:textId="77777777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6B6B9DD3" w14:textId="77777777" w:rsidR="0051483E" w:rsidRDefault="0051483E" w:rsidP="0051483E">
      <w:pPr>
        <w:rPr>
          <w:rFonts w:ascii="Calibri" w:hAnsi="Calibri"/>
          <w:sz w:val="22"/>
          <w:szCs w:val="22"/>
        </w:rPr>
      </w:pPr>
    </w:p>
    <w:p w14:paraId="1A929FFD" w14:textId="4FAC3BAA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</w:t>
      </w:r>
      <w:r w:rsidR="00126A78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-02/</w:t>
      </w:r>
      <w:r w:rsidR="00F60EA4">
        <w:rPr>
          <w:rFonts w:ascii="Calibri" w:hAnsi="Calibri"/>
          <w:sz w:val="22"/>
          <w:szCs w:val="22"/>
        </w:rPr>
        <w:t>0</w:t>
      </w:r>
      <w:r w:rsidR="00F40CF0">
        <w:rPr>
          <w:rFonts w:ascii="Calibri" w:hAnsi="Calibri"/>
          <w:sz w:val="22"/>
          <w:szCs w:val="22"/>
        </w:rPr>
        <w:t>9</w:t>
      </w:r>
    </w:p>
    <w:p w14:paraId="06107BF7" w14:textId="16B6E84B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</w:t>
      </w:r>
      <w:r w:rsidR="00126A78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-1</w:t>
      </w:r>
    </w:p>
    <w:p w14:paraId="4170580C" w14:textId="16D2ECB9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="00F40CF0">
        <w:rPr>
          <w:rFonts w:ascii="Calibri" w:hAnsi="Calibri"/>
          <w:sz w:val="22"/>
          <w:szCs w:val="22"/>
        </w:rPr>
        <w:t>13</w:t>
      </w:r>
      <w:r w:rsidR="00767CF5">
        <w:rPr>
          <w:rFonts w:ascii="Calibri" w:hAnsi="Calibri"/>
          <w:sz w:val="22"/>
          <w:szCs w:val="22"/>
        </w:rPr>
        <w:t xml:space="preserve">. </w:t>
      </w:r>
      <w:r w:rsidR="00F40CF0">
        <w:rPr>
          <w:rFonts w:ascii="Calibri" w:hAnsi="Calibri"/>
          <w:sz w:val="22"/>
          <w:szCs w:val="22"/>
        </w:rPr>
        <w:t>prosinca</w:t>
      </w:r>
      <w:r w:rsidR="00F60EA4">
        <w:rPr>
          <w:rFonts w:ascii="Calibri" w:hAnsi="Calibri"/>
          <w:sz w:val="22"/>
          <w:szCs w:val="22"/>
        </w:rPr>
        <w:t xml:space="preserve"> 2024. </w:t>
      </w:r>
    </w:p>
    <w:p w14:paraId="5AD40ED8" w14:textId="77777777" w:rsidR="006B60C1" w:rsidRDefault="006B60C1" w:rsidP="0051483E">
      <w:pPr>
        <w:jc w:val="both"/>
        <w:rPr>
          <w:rFonts w:ascii="Calibri" w:hAnsi="Calibri"/>
          <w:sz w:val="20"/>
          <w:szCs w:val="20"/>
        </w:rPr>
      </w:pPr>
    </w:p>
    <w:p w14:paraId="37906C50" w14:textId="15222AE3" w:rsidR="0051483E" w:rsidRDefault="0051483E" w:rsidP="005148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A0F363A" w14:textId="33FDDCED" w:rsidR="0051483E" w:rsidRDefault="0051483E" w:rsidP="00FB7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B7E55">
        <w:rPr>
          <w:rFonts w:ascii="Calibri" w:hAnsi="Calibri"/>
          <w:b/>
          <w:sz w:val="22"/>
          <w:szCs w:val="22"/>
        </w:rPr>
        <w:t>JAVNA VATROGASNA POSTROJBA</w:t>
      </w:r>
    </w:p>
    <w:p w14:paraId="098B022B" w14:textId="607F6F53" w:rsidR="00FB7E55" w:rsidRDefault="00FB7E55" w:rsidP="00FB7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605E953E" w14:textId="4277AE6A" w:rsidR="00FB7E55" w:rsidRDefault="00FB7E55" w:rsidP="00FB7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14A0404A" w14:textId="77777777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0650CF6B" w14:textId="77777777" w:rsidR="0051483E" w:rsidRDefault="0051483E" w:rsidP="0051483E">
      <w:pPr>
        <w:rPr>
          <w:rFonts w:ascii="Calibri" w:hAnsi="Calibri"/>
          <w:b/>
          <w:sz w:val="22"/>
          <w:szCs w:val="22"/>
          <w:u w:val="single"/>
        </w:rPr>
      </w:pPr>
    </w:p>
    <w:p w14:paraId="6531EF0C" w14:textId="2A9F5385" w:rsidR="0051483E" w:rsidRDefault="0051483E" w:rsidP="005148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 w:rsidR="00FB7E55" w:rsidRPr="00FB7E55">
        <w:rPr>
          <w:rFonts w:ascii="Calibri" w:hAnsi="Calibri"/>
          <w:i/>
          <w:iCs/>
          <w:sz w:val="22"/>
          <w:szCs w:val="22"/>
        </w:rPr>
        <w:t>Sjednica Vatrogasnog vijeća Javne vatrogasne postrojbe grada Šibenika</w:t>
      </w:r>
    </w:p>
    <w:p w14:paraId="47AC7B85" w14:textId="77777777" w:rsidR="0051483E" w:rsidRDefault="0051483E" w:rsidP="0051483E">
      <w:pPr>
        <w:jc w:val="both"/>
        <w:rPr>
          <w:rFonts w:ascii="Calibri" w:hAnsi="Calibri"/>
          <w:sz w:val="22"/>
          <w:szCs w:val="22"/>
        </w:rPr>
      </w:pPr>
    </w:p>
    <w:p w14:paraId="3F0B8731" w14:textId="77777777" w:rsidR="0051483E" w:rsidRDefault="0051483E" w:rsidP="0051483E">
      <w:pPr>
        <w:jc w:val="both"/>
        <w:rPr>
          <w:rFonts w:ascii="Calibri" w:hAnsi="Calibri"/>
          <w:sz w:val="22"/>
          <w:szCs w:val="22"/>
        </w:rPr>
      </w:pPr>
    </w:p>
    <w:p w14:paraId="384E2F87" w14:textId="08751352" w:rsidR="0051483E" w:rsidRDefault="0051483E" w:rsidP="005148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Pr="00217FF1">
        <w:rPr>
          <w:rFonts w:ascii="Calibri" w:hAnsi="Calibri"/>
          <w:sz w:val="22"/>
          <w:szCs w:val="22"/>
        </w:rPr>
        <w:t xml:space="preserve">Dana </w:t>
      </w:r>
      <w:r w:rsidR="00F40CF0">
        <w:rPr>
          <w:rFonts w:ascii="Calibri" w:hAnsi="Calibri"/>
          <w:sz w:val="22"/>
          <w:szCs w:val="22"/>
        </w:rPr>
        <w:t>20. prosinca</w:t>
      </w:r>
      <w:r w:rsidR="00126A78" w:rsidRPr="00217FF1">
        <w:rPr>
          <w:rFonts w:ascii="Calibri" w:hAnsi="Calibri"/>
          <w:sz w:val="22"/>
          <w:szCs w:val="22"/>
        </w:rPr>
        <w:t xml:space="preserve"> 20</w:t>
      </w:r>
      <w:r w:rsidRPr="00217FF1">
        <w:rPr>
          <w:rFonts w:ascii="Calibri" w:hAnsi="Calibri"/>
          <w:sz w:val="22"/>
          <w:szCs w:val="22"/>
        </w:rPr>
        <w:t>2</w:t>
      </w:r>
      <w:r w:rsidR="00E14D6A" w:rsidRPr="00217FF1">
        <w:rPr>
          <w:rFonts w:ascii="Calibri" w:hAnsi="Calibri"/>
          <w:sz w:val="22"/>
          <w:szCs w:val="22"/>
        </w:rPr>
        <w:t>4</w:t>
      </w:r>
      <w:r w:rsidRPr="00217FF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godine, </w:t>
      </w:r>
      <w:r w:rsidR="00F40CF0">
        <w:rPr>
          <w:rFonts w:ascii="Calibri" w:hAnsi="Calibri"/>
          <w:sz w:val="22"/>
          <w:szCs w:val="22"/>
        </w:rPr>
        <w:t xml:space="preserve">u prostorijama Javne vatrogasne postrojbe grada Šibenika, u </w:t>
      </w:r>
      <w:r w:rsidR="00B73454" w:rsidRPr="007A47EB">
        <w:rPr>
          <w:rFonts w:ascii="Calibri" w:hAnsi="Calibri"/>
          <w:sz w:val="22"/>
          <w:szCs w:val="22"/>
        </w:rPr>
        <w:t>09</w:t>
      </w:r>
      <w:r w:rsidR="00F40CF0" w:rsidRPr="007A47EB">
        <w:rPr>
          <w:rFonts w:ascii="Calibri" w:hAnsi="Calibri"/>
          <w:sz w:val="22"/>
          <w:szCs w:val="22"/>
        </w:rPr>
        <w:t xml:space="preserve">:00 sati, </w:t>
      </w:r>
      <w:r w:rsidRPr="007A47EB">
        <w:rPr>
          <w:rFonts w:ascii="Calibri" w:hAnsi="Calibri"/>
          <w:sz w:val="22"/>
          <w:szCs w:val="22"/>
        </w:rPr>
        <w:t>održati</w:t>
      </w:r>
      <w:r w:rsidR="00767CF5" w:rsidRPr="007A47EB">
        <w:rPr>
          <w:rFonts w:ascii="Calibri" w:hAnsi="Calibri"/>
          <w:sz w:val="22"/>
          <w:szCs w:val="22"/>
        </w:rPr>
        <w:t xml:space="preserve"> </w:t>
      </w:r>
      <w:r w:rsidR="00F40CF0" w:rsidRPr="007A47EB">
        <w:rPr>
          <w:rFonts w:ascii="Calibri" w:hAnsi="Calibri"/>
          <w:sz w:val="22"/>
          <w:szCs w:val="22"/>
        </w:rPr>
        <w:t xml:space="preserve">će se </w:t>
      </w:r>
      <w:r w:rsidR="008A7102" w:rsidRPr="007A47EB">
        <w:rPr>
          <w:rFonts w:ascii="Calibri" w:hAnsi="Calibri"/>
          <w:sz w:val="22"/>
          <w:szCs w:val="22"/>
        </w:rPr>
        <w:t>4</w:t>
      </w:r>
      <w:r w:rsidR="00F40CF0" w:rsidRPr="007A47EB">
        <w:rPr>
          <w:rFonts w:ascii="Calibri" w:hAnsi="Calibri"/>
          <w:sz w:val="22"/>
          <w:szCs w:val="22"/>
        </w:rPr>
        <w:t>1</w:t>
      </w:r>
      <w:r w:rsidRPr="007A47EB">
        <w:rPr>
          <w:rFonts w:ascii="Calibri" w:hAnsi="Calibri"/>
          <w:sz w:val="22"/>
          <w:szCs w:val="22"/>
        </w:rPr>
        <w:t>. sjednica Vatrogasnog vijeća sa sljedećim</w:t>
      </w:r>
    </w:p>
    <w:p w14:paraId="2A8227E2" w14:textId="77777777" w:rsidR="0051483E" w:rsidRDefault="0051483E" w:rsidP="0051483E">
      <w:pPr>
        <w:jc w:val="both"/>
        <w:rPr>
          <w:rFonts w:ascii="Calibri" w:hAnsi="Calibri"/>
          <w:sz w:val="22"/>
          <w:szCs w:val="22"/>
        </w:rPr>
      </w:pPr>
    </w:p>
    <w:p w14:paraId="5E40DAC6" w14:textId="77777777" w:rsidR="0051483E" w:rsidRDefault="0051483E" w:rsidP="0051483E">
      <w:pPr>
        <w:jc w:val="center"/>
        <w:rPr>
          <w:rFonts w:ascii="Calibri" w:hAnsi="Calibri"/>
          <w:b/>
          <w:sz w:val="22"/>
          <w:szCs w:val="22"/>
        </w:rPr>
      </w:pPr>
    </w:p>
    <w:p w14:paraId="7915B751" w14:textId="77777777" w:rsidR="0051483E" w:rsidRDefault="0051483E" w:rsidP="0051483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1269303" w14:textId="77777777" w:rsidR="0051483E" w:rsidRDefault="0051483E" w:rsidP="0051483E">
      <w:pPr>
        <w:jc w:val="center"/>
        <w:rPr>
          <w:rFonts w:ascii="Calibri" w:hAnsi="Calibri"/>
          <w:b/>
          <w:sz w:val="22"/>
          <w:szCs w:val="22"/>
        </w:rPr>
      </w:pPr>
    </w:p>
    <w:p w14:paraId="5DA674C6" w14:textId="576BE6E9" w:rsidR="007D7DCF" w:rsidRDefault="007D7DCF" w:rsidP="007D7DC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AC0D93B" w14:textId="4DB38D8A" w:rsidR="0051483E" w:rsidRDefault="0051483E" w:rsidP="0064215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zapisnika </w:t>
      </w:r>
      <w:r w:rsidR="00FB7E55">
        <w:rPr>
          <w:rFonts w:ascii="Calibri" w:hAnsi="Calibri"/>
          <w:sz w:val="22"/>
          <w:szCs w:val="22"/>
        </w:rPr>
        <w:t xml:space="preserve">s </w:t>
      </w:r>
      <w:r w:rsidR="00F40CF0">
        <w:rPr>
          <w:rFonts w:ascii="Calibri" w:hAnsi="Calibri"/>
          <w:sz w:val="22"/>
          <w:szCs w:val="22"/>
        </w:rPr>
        <w:t>40</w:t>
      </w:r>
      <w:r w:rsidR="00FB7E5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sjednice Vatrogasnog vijeća </w:t>
      </w:r>
      <w:r w:rsidR="00FB7E55">
        <w:rPr>
          <w:rFonts w:ascii="Calibri" w:hAnsi="Calibri"/>
          <w:sz w:val="22"/>
          <w:szCs w:val="22"/>
        </w:rPr>
        <w:t>od</w:t>
      </w:r>
      <w:r>
        <w:rPr>
          <w:rFonts w:ascii="Calibri" w:hAnsi="Calibri"/>
          <w:sz w:val="22"/>
          <w:szCs w:val="22"/>
        </w:rPr>
        <w:t xml:space="preserve"> </w:t>
      </w:r>
      <w:r w:rsidR="008A7102">
        <w:rPr>
          <w:rFonts w:ascii="Calibri" w:hAnsi="Calibri"/>
          <w:sz w:val="22"/>
          <w:szCs w:val="22"/>
        </w:rPr>
        <w:t>25</w:t>
      </w:r>
      <w:r w:rsidR="00767CF5">
        <w:rPr>
          <w:rFonts w:ascii="Calibri" w:hAnsi="Calibri"/>
          <w:sz w:val="22"/>
          <w:szCs w:val="22"/>
        </w:rPr>
        <w:t xml:space="preserve">. </w:t>
      </w:r>
      <w:r w:rsidR="00F40CF0">
        <w:rPr>
          <w:rFonts w:ascii="Calibri" w:hAnsi="Calibri"/>
          <w:sz w:val="22"/>
          <w:szCs w:val="22"/>
        </w:rPr>
        <w:t>studenog</w:t>
      </w:r>
      <w:r w:rsidR="00767CF5">
        <w:rPr>
          <w:rFonts w:ascii="Calibri" w:hAnsi="Calibri"/>
          <w:sz w:val="22"/>
          <w:szCs w:val="22"/>
        </w:rPr>
        <w:t xml:space="preserve"> 2024</w:t>
      </w:r>
      <w:r>
        <w:rPr>
          <w:rFonts w:ascii="Calibri" w:hAnsi="Calibri"/>
          <w:sz w:val="22"/>
          <w:szCs w:val="22"/>
        </w:rPr>
        <w:t>. godine,</w:t>
      </w:r>
    </w:p>
    <w:p w14:paraId="0DBC4F9A" w14:textId="39CEC176" w:rsidR="006C170A" w:rsidRDefault="006C170A" w:rsidP="006C170A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2. izmjena i dopuna Financijskog plana Javne vatrogasne postrojbe grada Šibenika za 2024. godinu,</w:t>
      </w:r>
    </w:p>
    <w:p w14:paraId="1B1F7432" w14:textId="3C6F6555" w:rsidR="006C170A" w:rsidRDefault="006C170A" w:rsidP="006C170A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3. izmjena i dopuna Plana nabave roba, usluga i r</w:t>
      </w:r>
      <w:r w:rsidR="00DB278F">
        <w:rPr>
          <w:rFonts w:ascii="Calibri" w:hAnsi="Calibri"/>
          <w:sz w:val="22"/>
          <w:szCs w:val="22"/>
        </w:rPr>
        <w:t>adov</w:t>
      </w:r>
      <w:r>
        <w:rPr>
          <w:rFonts w:ascii="Calibri" w:hAnsi="Calibri"/>
          <w:sz w:val="22"/>
          <w:szCs w:val="22"/>
        </w:rPr>
        <w:t>a za 2024. godinu,</w:t>
      </w:r>
    </w:p>
    <w:p w14:paraId="38E70307" w14:textId="628ACB63" w:rsidR="00F40CF0" w:rsidRDefault="00F40CF0" w:rsidP="00126A7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Financijskog plana Javne vatrogasne postrojbe grada Šibenika za 2025. godinu s projekcijama za 2026. i 2027. godinu s obrazloženjem,</w:t>
      </w:r>
    </w:p>
    <w:p w14:paraId="4BDD9563" w14:textId="2CB0A9E5" w:rsidR="006C170A" w:rsidRDefault="006C170A" w:rsidP="006C170A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Plana rada Javne vatrogasne </w:t>
      </w:r>
      <w:r w:rsidR="00F1316C">
        <w:rPr>
          <w:rFonts w:ascii="Calibri" w:hAnsi="Calibri"/>
          <w:sz w:val="22"/>
          <w:szCs w:val="22"/>
        </w:rPr>
        <w:t>postrojbe</w:t>
      </w:r>
      <w:r>
        <w:rPr>
          <w:rFonts w:ascii="Calibri" w:hAnsi="Calibri"/>
          <w:sz w:val="22"/>
          <w:szCs w:val="22"/>
        </w:rPr>
        <w:t xml:space="preserve"> grada Šibenika za 2025. godinu,</w:t>
      </w:r>
    </w:p>
    <w:p w14:paraId="5C40642E" w14:textId="58CA51D8" w:rsidR="00F40CF0" w:rsidRPr="007A47EB" w:rsidRDefault="004860DC" w:rsidP="00126A7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A47EB">
        <w:rPr>
          <w:rFonts w:ascii="Calibri" w:hAnsi="Calibri"/>
          <w:sz w:val="22"/>
          <w:szCs w:val="22"/>
        </w:rPr>
        <w:t xml:space="preserve">Usvajanje </w:t>
      </w:r>
      <w:r w:rsidR="002C5AF8" w:rsidRPr="007A47EB">
        <w:rPr>
          <w:rFonts w:ascii="Calibri" w:hAnsi="Calibri"/>
          <w:sz w:val="22"/>
          <w:szCs w:val="22"/>
        </w:rPr>
        <w:t>Pravilnika o unutarnjem ustrojstvu Javne vatrogasne postrojbe grada Šibenika i Pravilnika o plaćama i drugim primanjima zaposlenika Javne vatrogasne postrojbe grada Šibenika</w:t>
      </w:r>
      <w:r w:rsidR="007A47EB" w:rsidRPr="007A47EB">
        <w:rPr>
          <w:rFonts w:ascii="Calibri" w:hAnsi="Calibri"/>
          <w:sz w:val="22"/>
          <w:szCs w:val="22"/>
        </w:rPr>
        <w:t>,</w:t>
      </w:r>
    </w:p>
    <w:p w14:paraId="2C59766F" w14:textId="7276A609" w:rsidR="00126A78" w:rsidRPr="00126A78" w:rsidRDefault="00126A78" w:rsidP="00126A7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28BF939A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</w:p>
    <w:p w14:paraId="588E49FE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</w:p>
    <w:p w14:paraId="65B98750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</w:p>
    <w:p w14:paraId="1988F370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5EFCE54" w14:textId="77777777" w:rsidR="0051483E" w:rsidRDefault="0051483E" w:rsidP="0051483E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4BCB40A9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4F7C6C8F" w14:textId="77777777" w:rsidR="0051483E" w:rsidRDefault="0051483E" w:rsidP="0051483E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76C1C7D9" w14:textId="77777777" w:rsidR="00FB7E55" w:rsidRDefault="00FB7E55" w:rsidP="0051483E">
      <w:pPr>
        <w:ind w:left="4956"/>
        <w:rPr>
          <w:rFonts w:ascii="Calibri" w:hAnsi="Calibri"/>
          <w:b/>
          <w:sz w:val="22"/>
          <w:szCs w:val="22"/>
        </w:rPr>
      </w:pPr>
    </w:p>
    <w:p w14:paraId="1FB1D09E" w14:textId="50EE6783" w:rsidR="008E6DD2" w:rsidRPr="00642150" w:rsidRDefault="0051483E" w:rsidP="00642150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sectPr w:rsidR="008E6DD2" w:rsidRPr="00642150" w:rsidSect="002207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3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32"/>
    <w:rsid w:val="00012D6B"/>
    <w:rsid w:val="0001404C"/>
    <w:rsid w:val="000B37DB"/>
    <w:rsid w:val="001102A4"/>
    <w:rsid w:val="00113366"/>
    <w:rsid w:val="00126A78"/>
    <w:rsid w:val="00196E3F"/>
    <w:rsid w:val="00217FF1"/>
    <w:rsid w:val="00220709"/>
    <w:rsid w:val="0023616D"/>
    <w:rsid w:val="00251D01"/>
    <w:rsid w:val="0025388C"/>
    <w:rsid w:val="002A61B5"/>
    <w:rsid w:val="002C5AF8"/>
    <w:rsid w:val="002F115B"/>
    <w:rsid w:val="002F33A6"/>
    <w:rsid w:val="00361AA1"/>
    <w:rsid w:val="0044410F"/>
    <w:rsid w:val="00464E9C"/>
    <w:rsid w:val="00464F51"/>
    <w:rsid w:val="004860DC"/>
    <w:rsid w:val="0051483E"/>
    <w:rsid w:val="00600AFF"/>
    <w:rsid w:val="00632280"/>
    <w:rsid w:val="00642150"/>
    <w:rsid w:val="006B60C1"/>
    <w:rsid w:val="006C170A"/>
    <w:rsid w:val="006E0707"/>
    <w:rsid w:val="00761B79"/>
    <w:rsid w:val="00767CF5"/>
    <w:rsid w:val="00775960"/>
    <w:rsid w:val="007A47EB"/>
    <w:rsid w:val="007D7DCF"/>
    <w:rsid w:val="007E1570"/>
    <w:rsid w:val="008174AC"/>
    <w:rsid w:val="008A7102"/>
    <w:rsid w:val="008B7246"/>
    <w:rsid w:val="008E6DD2"/>
    <w:rsid w:val="0092535C"/>
    <w:rsid w:val="0093372E"/>
    <w:rsid w:val="00960041"/>
    <w:rsid w:val="009C3932"/>
    <w:rsid w:val="00A0297C"/>
    <w:rsid w:val="00A74F53"/>
    <w:rsid w:val="00B21E24"/>
    <w:rsid w:val="00B47842"/>
    <w:rsid w:val="00B73454"/>
    <w:rsid w:val="00B776C6"/>
    <w:rsid w:val="00B92A8C"/>
    <w:rsid w:val="00BC31DD"/>
    <w:rsid w:val="00BE07BD"/>
    <w:rsid w:val="00C367EE"/>
    <w:rsid w:val="00D91AE2"/>
    <w:rsid w:val="00DB278F"/>
    <w:rsid w:val="00DD5CE8"/>
    <w:rsid w:val="00E14D6A"/>
    <w:rsid w:val="00E254D9"/>
    <w:rsid w:val="00E62B4E"/>
    <w:rsid w:val="00E80B3A"/>
    <w:rsid w:val="00EE07DE"/>
    <w:rsid w:val="00EE7416"/>
    <w:rsid w:val="00F1316C"/>
    <w:rsid w:val="00F40CF0"/>
    <w:rsid w:val="00F60EA4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F3E2"/>
  <w15:chartTrackingRefBased/>
  <w15:docId w15:val="{A4F4FCD6-0552-4F7A-9F1B-F0654F0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8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48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20</cp:revision>
  <cp:lastPrinted>2024-10-25T09:43:00Z</cp:lastPrinted>
  <dcterms:created xsi:type="dcterms:W3CDTF">2024-10-25T06:08:00Z</dcterms:created>
  <dcterms:modified xsi:type="dcterms:W3CDTF">2024-12-16T12:47:00Z</dcterms:modified>
</cp:coreProperties>
</file>