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18F0" w14:textId="77777777" w:rsidR="0034040D" w:rsidRDefault="0034040D" w:rsidP="0034040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02CD9F41" wp14:editId="256336A3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E8283" w14:textId="77777777" w:rsidR="0034040D" w:rsidRDefault="0034040D" w:rsidP="0034040D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47618E77" w14:textId="77777777" w:rsidR="0034040D" w:rsidRDefault="0034040D" w:rsidP="0034040D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04A351E3" w14:textId="77777777" w:rsidR="0034040D" w:rsidRDefault="0034040D" w:rsidP="0034040D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08891F1A" w14:textId="77777777" w:rsidR="0034040D" w:rsidRPr="005B7FFC" w:rsidRDefault="0034040D" w:rsidP="0034040D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0F7ACD50" w14:textId="07877165" w:rsidR="0034040D" w:rsidRPr="001025B0" w:rsidRDefault="0034040D" w:rsidP="0034040D">
      <w:pPr>
        <w:spacing w:after="0"/>
        <w:jc w:val="both"/>
        <w:rPr>
          <w:rFonts w:ascii="Calibri" w:hAnsi="Calibri"/>
        </w:rPr>
      </w:pPr>
      <w:r w:rsidRPr="001025B0">
        <w:rPr>
          <w:rFonts w:ascii="Calibri" w:hAnsi="Calibri"/>
        </w:rPr>
        <w:t>KLASA: 030-01/21-04/0</w:t>
      </w:r>
      <w:r w:rsidR="00D70605">
        <w:rPr>
          <w:rFonts w:ascii="Calibri" w:hAnsi="Calibri"/>
        </w:rPr>
        <w:t>7</w:t>
      </w:r>
    </w:p>
    <w:p w14:paraId="7523379F" w14:textId="7B43B2DF" w:rsidR="0034040D" w:rsidRPr="001025B0" w:rsidRDefault="0034040D" w:rsidP="0034040D">
      <w:pPr>
        <w:spacing w:after="0"/>
        <w:jc w:val="both"/>
        <w:rPr>
          <w:rFonts w:ascii="Calibri" w:hAnsi="Calibri"/>
        </w:rPr>
      </w:pPr>
      <w:r w:rsidRPr="001025B0">
        <w:rPr>
          <w:rFonts w:ascii="Calibri" w:hAnsi="Calibri"/>
        </w:rPr>
        <w:t>URBROJ: 2182/01-7-1-03-21-</w:t>
      </w:r>
      <w:r w:rsidR="001025B0">
        <w:rPr>
          <w:rFonts w:ascii="Calibri" w:hAnsi="Calibri"/>
        </w:rPr>
        <w:t>2</w:t>
      </w:r>
    </w:p>
    <w:p w14:paraId="6319CC7D" w14:textId="37CF0074" w:rsidR="0034040D" w:rsidRPr="001025B0" w:rsidRDefault="0034040D" w:rsidP="0034040D">
      <w:pPr>
        <w:jc w:val="both"/>
        <w:rPr>
          <w:rFonts w:ascii="Calibri" w:hAnsi="Calibri"/>
        </w:rPr>
      </w:pPr>
      <w:r w:rsidRPr="001025B0">
        <w:rPr>
          <w:rFonts w:ascii="Calibri" w:hAnsi="Calibri"/>
        </w:rPr>
        <w:t xml:space="preserve">Šibenik, </w:t>
      </w:r>
      <w:r w:rsidR="00D70605">
        <w:rPr>
          <w:rFonts w:ascii="Calibri" w:hAnsi="Calibri"/>
        </w:rPr>
        <w:t>22</w:t>
      </w:r>
      <w:r w:rsidRPr="001025B0">
        <w:rPr>
          <w:rFonts w:ascii="Calibri" w:hAnsi="Calibri"/>
        </w:rPr>
        <w:t xml:space="preserve">. </w:t>
      </w:r>
      <w:r w:rsidR="001025B0">
        <w:rPr>
          <w:rFonts w:ascii="Calibri" w:hAnsi="Calibri"/>
        </w:rPr>
        <w:t>studenog</w:t>
      </w:r>
      <w:r w:rsidRPr="001025B0">
        <w:rPr>
          <w:rFonts w:ascii="Calibri" w:hAnsi="Calibri"/>
        </w:rPr>
        <w:t xml:space="preserve"> 2021. </w:t>
      </w:r>
    </w:p>
    <w:p w14:paraId="6FC6CFD1" w14:textId="77777777" w:rsidR="0034040D" w:rsidRDefault="0034040D" w:rsidP="0034040D">
      <w:pPr>
        <w:jc w:val="center"/>
        <w:rPr>
          <w:rFonts w:ascii="Calibri" w:hAnsi="Calibri"/>
        </w:rPr>
      </w:pPr>
    </w:p>
    <w:p w14:paraId="391F8128" w14:textId="77777777" w:rsidR="0034040D" w:rsidRDefault="0034040D" w:rsidP="0034040D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</w:t>
      </w:r>
      <w:r>
        <w:rPr>
          <w:rFonts w:ascii="Calibri" w:hAnsi="Calibri"/>
          <w:b/>
        </w:rPr>
        <w:t xml:space="preserve"> </w:t>
      </w:r>
      <w:r w:rsidRPr="00467E25">
        <w:rPr>
          <w:rFonts w:ascii="Calibri" w:hAnsi="Calibri"/>
          <w:b/>
        </w:rPr>
        <w:t>J U Č A K</w:t>
      </w:r>
    </w:p>
    <w:p w14:paraId="08AABBAB" w14:textId="77777777" w:rsidR="0034040D" w:rsidRDefault="0034040D" w:rsidP="0034040D">
      <w:pPr>
        <w:jc w:val="both"/>
        <w:rPr>
          <w:rFonts w:ascii="Calibri" w:hAnsi="Calibri"/>
        </w:rPr>
      </w:pPr>
    </w:p>
    <w:p w14:paraId="18EE4453" w14:textId="38EA17E1" w:rsidR="0034040D" w:rsidRDefault="0034040D" w:rsidP="0034040D">
      <w:pPr>
        <w:jc w:val="both"/>
        <w:rPr>
          <w:rFonts w:ascii="Calibri" w:hAnsi="Calibri"/>
        </w:rPr>
      </w:pPr>
      <w:r>
        <w:rPr>
          <w:rFonts w:ascii="Calibri" w:hAnsi="Calibri"/>
        </w:rPr>
        <w:t>Na 1</w:t>
      </w:r>
      <w:r w:rsidR="00D70605">
        <w:rPr>
          <w:rFonts w:ascii="Calibri" w:hAnsi="Calibri"/>
        </w:rPr>
        <w:t>5</w:t>
      </w:r>
      <w:r>
        <w:rPr>
          <w:rFonts w:ascii="Calibri" w:hAnsi="Calibri"/>
        </w:rPr>
        <w:t>. sjednici Vatrogasnog</w:t>
      </w:r>
      <w:r w:rsidRPr="00E3718F">
        <w:rPr>
          <w:rFonts w:ascii="Calibri" w:hAnsi="Calibri"/>
        </w:rPr>
        <w:t xml:space="preserve"> vijeća </w:t>
      </w:r>
      <w:r>
        <w:rPr>
          <w:rFonts w:ascii="Calibri" w:hAnsi="Calibri"/>
        </w:rPr>
        <w:t>Javne vatrogasne postrojbe grada Šibenika, koja je održana dana 0</w:t>
      </w:r>
      <w:r w:rsidR="00D70605">
        <w:rPr>
          <w:rFonts w:ascii="Calibri" w:hAnsi="Calibri"/>
        </w:rPr>
        <w:t>8</w:t>
      </w:r>
      <w:r>
        <w:rPr>
          <w:rFonts w:ascii="Calibri" w:hAnsi="Calibri"/>
        </w:rPr>
        <w:t xml:space="preserve">. </w:t>
      </w:r>
      <w:r w:rsidR="00D70605">
        <w:rPr>
          <w:rFonts w:ascii="Calibri" w:hAnsi="Calibri"/>
        </w:rPr>
        <w:t>studenog</w:t>
      </w:r>
      <w:r>
        <w:rPr>
          <w:rFonts w:ascii="Calibri" w:hAnsi="Calibri"/>
        </w:rPr>
        <w:t xml:space="preserve"> 2021. godine, doneseni su slijedeći zaključci i odluke:</w:t>
      </w:r>
    </w:p>
    <w:p w14:paraId="07BFD648" w14:textId="77777777" w:rsidR="0034040D" w:rsidRDefault="0034040D" w:rsidP="0034040D">
      <w:pPr>
        <w:jc w:val="both"/>
        <w:rPr>
          <w:rFonts w:ascii="Calibri" w:hAnsi="Calibri"/>
        </w:rPr>
      </w:pPr>
    </w:p>
    <w:p w14:paraId="658C4F7C" w14:textId="14B85C10" w:rsidR="0034040D" w:rsidRPr="008D6FE3" w:rsidRDefault="0034040D" w:rsidP="0034040D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Usvojen je zapisnik</w:t>
      </w:r>
      <w:r w:rsidRPr="008D6FE3">
        <w:rPr>
          <w:rFonts w:ascii="Calibri" w:eastAsia="Times New Roman" w:hAnsi="Calibri" w:cs="Times New Roman"/>
          <w:lang w:eastAsia="hr-HR"/>
        </w:rPr>
        <w:t xml:space="preserve"> sa 1</w:t>
      </w:r>
      <w:r w:rsidR="00D70605">
        <w:rPr>
          <w:rFonts w:ascii="Calibri" w:eastAsia="Times New Roman" w:hAnsi="Calibri" w:cs="Times New Roman"/>
          <w:lang w:eastAsia="hr-HR"/>
        </w:rPr>
        <w:t>4</w:t>
      </w:r>
      <w:r w:rsidRPr="008D6FE3">
        <w:rPr>
          <w:rFonts w:ascii="Calibri" w:eastAsia="Times New Roman" w:hAnsi="Calibri" w:cs="Times New Roman"/>
          <w:lang w:eastAsia="hr-HR"/>
        </w:rPr>
        <w:t>. s</w:t>
      </w:r>
      <w:r>
        <w:rPr>
          <w:rFonts w:ascii="Calibri" w:eastAsia="Times New Roman" w:hAnsi="Calibri" w:cs="Times New Roman"/>
          <w:lang w:eastAsia="hr-HR"/>
        </w:rPr>
        <w:t xml:space="preserve">jednice Vatrogasnog vijeća od </w:t>
      </w:r>
      <w:r w:rsidR="00D70605">
        <w:rPr>
          <w:rFonts w:ascii="Calibri" w:eastAsia="Times New Roman" w:hAnsi="Calibri" w:cs="Times New Roman"/>
          <w:lang w:eastAsia="hr-HR"/>
        </w:rPr>
        <w:t>0</w:t>
      </w:r>
      <w:r>
        <w:rPr>
          <w:rFonts w:ascii="Calibri" w:eastAsia="Times New Roman" w:hAnsi="Calibri" w:cs="Times New Roman"/>
          <w:lang w:eastAsia="hr-HR"/>
        </w:rPr>
        <w:t>5</w:t>
      </w:r>
      <w:r w:rsidRPr="008D6FE3">
        <w:rPr>
          <w:rFonts w:ascii="Calibri" w:eastAsia="Times New Roman" w:hAnsi="Calibri" w:cs="Times New Roman"/>
          <w:lang w:eastAsia="hr-HR"/>
        </w:rPr>
        <w:t xml:space="preserve">. </w:t>
      </w:r>
      <w:r w:rsidR="00D70605">
        <w:rPr>
          <w:rFonts w:ascii="Calibri" w:eastAsia="Times New Roman" w:hAnsi="Calibri" w:cs="Times New Roman"/>
          <w:lang w:eastAsia="hr-HR"/>
        </w:rPr>
        <w:t>listopada</w:t>
      </w:r>
      <w:r w:rsidRPr="008D6FE3">
        <w:rPr>
          <w:rFonts w:ascii="Calibri" w:eastAsia="Times New Roman" w:hAnsi="Calibri" w:cs="Times New Roman"/>
          <w:lang w:eastAsia="hr-HR"/>
        </w:rPr>
        <w:t xml:space="preserve"> 2021. godine,</w:t>
      </w:r>
    </w:p>
    <w:p w14:paraId="798E5906" w14:textId="3E9E7B9C" w:rsidR="00D70605" w:rsidRDefault="00D70605" w:rsidP="00D70605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Donesena je o</w:t>
      </w:r>
      <w:r>
        <w:rPr>
          <w:rFonts w:ascii="Calibri" w:hAnsi="Calibri"/>
        </w:rPr>
        <w:t>dluka o početku postupka jednostavne nabave opskrbe električnom energijom za 2022. godinu,</w:t>
      </w:r>
    </w:p>
    <w:p w14:paraId="64FA32C3" w14:textId="027B2131" w:rsidR="00D70605" w:rsidRDefault="00D70605" w:rsidP="00D70605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Donesena je o</w:t>
      </w:r>
      <w:r>
        <w:rPr>
          <w:rFonts w:ascii="Calibri" w:hAnsi="Calibri"/>
        </w:rPr>
        <w:t xml:space="preserve">dluka o početku postupka jednostavne nabave pogonskog goriva </w:t>
      </w:r>
      <w:proofErr w:type="spellStart"/>
      <w:r>
        <w:rPr>
          <w:rFonts w:ascii="Calibri" w:hAnsi="Calibri"/>
        </w:rPr>
        <w:t>eurodizel</w:t>
      </w:r>
      <w:proofErr w:type="spellEnd"/>
      <w:r>
        <w:rPr>
          <w:rFonts w:ascii="Calibri" w:hAnsi="Calibri"/>
        </w:rPr>
        <w:t xml:space="preserve"> za 2022. godinu,</w:t>
      </w:r>
    </w:p>
    <w:p w14:paraId="6D7A5F25" w14:textId="18D73F83" w:rsidR="00D70605" w:rsidRDefault="00D70605" w:rsidP="00D70605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Donesena je o</w:t>
      </w:r>
      <w:r>
        <w:rPr>
          <w:rFonts w:ascii="Calibri" w:hAnsi="Calibri"/>
        </w:rPr>
        <w:t>dluka o početku postupka jednostavne nabave loživog ulja ekstra lakog (LU EL) za 2022. godinu,</w:t>
      </w:r>
    </w:p>
    <w:p w14:paraId="0AA0F565" w14:textId="1ACAF5B8" w:rsidR="00D70605" w:rsidRDefault="00D70605" w:rsidP="00D70605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Donesena je o</w:t>
      </w:r>
      <w:r>
        <w:rPr>
          <w:rFonts w:ascii="Calibri" w:hAnsi="Calibri"/>
        </w:rPr>
        <w:t>dluka o početku postupka jednostavne nabave usluga osiguranja motornih vozila od automobilske odgovornosti i osnovnog osiguranja pomorske brodice, usluga osiguranja motornih vozila od automobilskog kaska i kaska pomorske brodice te usluga osiguranja osoba od posljedica nesretnog slučaja (nezgode) za 2022. godinu,</w:t>
      </w:r>
    </w:p>
    <w:p w14:paraId="458E1CBD" w14:textId="77777777" w:rsidR="0034040D" w:rsidRDefault="0034040D" w:rsidP="0034040D">
      <w:pPr>
        <w:spacing w:after="0" w:line="240" w:lineRule="auto"/>
        <w:ind w:left="720"/>
        <w:rPr>
          <w:rFonts w:ascii="Calibri" w:eastAsia="Times New Roman" w:hAnsi="Calibri" w:cs="Times New Roman"/>
          <w:lang w:eastAsia="hr-HR"/>
        </w:rPr>
      </w:pPr>
    </w:p>
    <w:p w14:paraId="77F1642F" w14:textId="77777777" w:rsidR="0034040D" w:rsidRDefault="0034040D" w:rsidP="0034040D">
      <w:pPr>
        <w:spacing w:after="0" w:line="240" w:lineRule="auto"/>
        <w:ind w:left="720"/>
        <w:rPr>
          <w:rFonts w:ascii="Calibri" w:eastAsia="Times New Roman" w:hAnsi="Calibri" w:cs="Times New Roman"/>
          <w:lang w:eastAsia="hr-HR"/>
        </w:rPr>
      </w:pPr>
    </w:p>
    <w:p w14:paraId="029D6400" w14:textId="0964D6A1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7C8A994E" w14:textId="77777777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6B121077" w14:textId="77777777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2F0E957A" w14:textId="77777777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5D89379E" w14:textId="77777777" w:rsidR="0034040D" w:rsidRPr="00CF54F4" w:rsidRDefault="0034040D" w:rsidP="0034040D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37A33">
        <w:rPr>
          <w:rFonts w:ascii="Calibri" w:hAnsi="Calibri"/>
          <w:b/>
        </w:rPr>
        <w:t xml:space="preserve">JAVNA VATROGASNA POSTROJBA </w:t>
      </w:r>
    </w:p>
    <w:p w14:paraId="7427A17B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 w:rsidRPr="00437A33">
        <w:rPr>
          <w:rFonts w:ascii="Calibri" w:hAnsi="Calibri"/>
          <w:b/>
        </w:rPr>
        <w:t>GRADA ŠIBENIKA</w:t>
      </w:r>
    </w:p>
    <w:p w14:paraId="2F6AD9E8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14:paraId="31365440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PREDSJEDNIK</w:t>
      </w:r>
    </w:p>
    <w:p w14:paraId="0C4AF338" w14:textId="77777777" w:rsidR="0034040D" w:rsidRDefault="0034040D" w:rsidP="0034040D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14:paraId="32616843" w14:textId="77777777" w:rsidR="0034040D" w:rsidRPr="00437A33" w:rsidRDefault="0034040D" w:rsidP="0034040D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b/>
        </w:rPr>
        <w:t>Tomislav Banovac</w:t>
      </w:r>
    </w:p>
    <w:p w14:paraId="5DE99FAA" w14:textId="77777777" w:rsidR="0034040D" w:rsidRDefault="0034040D" w:rsidP="0034040D"/>
    <w:p w14:paraId="4FE84D21" w14:textId="77777777" w:rsidR="00646942" w:rsidRDefault="00646942"/>
    <w:sectPr w:rsidR="00646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0D"/>
    <w:rsid w:val="001025B0"/>
    <w:rsid w:val="0034040D"/>
    <w:rsid w:val="00646942"/>
    <w:rsid w:val="00C70568"/>
    <w:rsid w:val="00D70605"/>
    <w:rsid w:val="00D7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21D2"/>
  <w15:chartTrackingRefBased/>
  <w15:docId w15:val="{20D47CCE-018A-426E-B3B2-9D82EE49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 JVP Šibenik</dc:creator>
  <cp:keywords/>
  <dc:description/>
  <cp:lastModifiedBy>Pravna služba JVP Šibenik</cp:lastModifiedBy>
  <cp:revision>3</cp:revision>
  <dcterms:created xsi:type="dcterms:W3CDTF">2021-11-19T11:12:00Z</dcterms:created>
  <dcterms:modified xsi:type="dcterms:W3CDTF">2021-11-19T11:16:00Z</dcterms:modified>
</cp:coreProperties>
</file>