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E72B9C">
        <w:rPr>
          <w:rFonts w:ascii="Calibri" w:hAnsi="Calibri"/>
        </w:rPr>
        <w:t>030-01/</w:t>
      </w:r>
      <w:r w:rsidR="00AD7C55">
        <w:rPr>
          <w:rFonts w:ascii="Calibri" w:hAnsi="Calibri"/>
        </w:rPr>
        <w:t>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2C49C3">
        <w:rPr>
          <w:rFonts w:ascii="Calibri" w:hAnsi="Calibri"/>
        </w:rPr>
        <w:t>0</w:t>
      </w:r>
      <w:r w:rsidR="00AD7C55">
        <w:rPr>
          <w:rFonts w:ascii="Calibri" w:hAnsi="Calibri"/>
        </w:rPr>
        <w:t>1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794E41">
        <w:rPr>
          <w:rFonts w:ascii="Calibri" w:hAnsi="Calibri"/>
        </w:rPr>
        <w:t>-</w:t>
      </w:r>
      <w:r w:rsidR="00AD7C55">
        <w:rPr>
          <w:rFonts w:ascii="Calibri" w:hAnsi="Calibri"/>
        </w:rPr>
        <w:t>20</w:t>
      </w:r>
      <w:r w:rsidR="00F20816">
        <w:rPr>
          <w:rFonts w:ascii="Calibri" w:hAnsi="Calibri"/>
        </w:rPr>
        <w:t>-2</w:t>
      </w:r>
    </w:p>
    <w:p w:rsidR="005B7FFC" w:rsidRDefault="002C49C3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Šibenik, </w:t>
      </w:r>
      <w:r w:rsidR="00DD72CE">
        <w:rPr>
          <w:rFonts w:ascii="Calibri" w:hAnsi="Calibri"/>
        </w:rPr>
        <w:t>20</w:t>
      </w:r>
      <w:r>
        <w:rPr>
          <w:rFonts w:ascii="Calibri" w:hAnsi="Calibri"/>
        </w:rPr>
        <w:t xml:space="preserve">. </w:t>
      </w:r>
      <w:r w:rsidR="00DD72CE">
        <w:rPr>
          <w:rFonts w:ascii="Calibri" w:hAnsi="Calibri"/>
        </w:rPr>
        <w:t>veljače</w:t>
      </w:r>
      <w:bookmarkStart w:id="0" w:name="_GoBack"/>
      <w:bookmarkEnd w:id="0"/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B77DE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3718F" w:rsidRDefault="00E3718F" w:rsidP="00594A92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2C49C3" w:rsidP="00594A92">
      <w:pPr>
        <w:jc w:val="both"/>
        <w:rPr>
          <w:rFonts w:ascii="Calibri" w:hAnsi="Calibri"/>
        </w:rPr>
      </w:pPr>
      <w:r>
        <w:rPr>
          <w:rFonts w:ascii="Calibri" w:hAnsi="Calibri"/>
        </w:rPr>
        <w:t>Na 4</w:t>
      </w:r>
      <w:r w:rsidR="00AD7C55">
        <w:rPr>
          <w:rFonts w:ascii="Calibri" w:hAnsi="Calibri"/>
        </w:rPr>
        <w:t>5</w:t>
      </w:r>
      <w:r w:rsidR="00E3718F" w:rsidRPr="00E3718F">
        <w:rPr>
          <w:rFonts w:ascii="Calibri" w:hAnsi="Calibri"/>
        </w:rPr>
        <w:t xml:space="preserve">. sjednici Upravnog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</w:t>
      </w:r>
      <w:r w:rsidR="00AD7C55">
        <w:rPr>
          <w:rFonts w:ascii="Calibri" w:hAnsi="Calibri"/>
        </w:rPr>
        <w:t>31</w:t>
      </w:r>
      <w:r w:rsidR="00F97DE7">
        <w:rPr>
          <w:rFonts w:ascii="Calibri" w:hAnsi="Calibri"/>
        </w:rPr>
        <w:t xml:space="preserve">. </w:t>
      </w:r>
      <w:r w:rsidR="00AD7C55">
        <w:rPr>
          <w:rFonts w:ascii="Calibri" w:hAnsi="Calibri"/>
        </w:rPr>
        <w:t>siječnja</w:t>
      </w:r>
      <w:r w:rsidR="002800DF">
        <w:rPr>
          <w:rFonts w:ascii="Calibri" w:hAnsi="Calibri"/>
        </w:rPr>
        <w:t xml:space="preserve"> </w:t>
      </w:r>
      <w:r w:rsidR="00297268">
        <w:rPr>
          <w:rFonts w:ascii="Calibri" w:hAnsi="Calibri"/>
        </w:rPr>
        <w:t>20</w:t>
      </w:r>
      <w:r w:rsidR="00AD7C55">
        <w:rPr>
          <w:rFonts w:ascii="Calibri" w:hAnsi="Calibri"/>
        </w:rPr>
        <w:t>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sljedeći zaključci i odluke:</w:t>
      </w:r>
    </w:p>
    <w:p w:rsidR="002C49C3" w:rsidRPr="002C49C3" w:rsidRDefault="002C49C3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</w:t>
      </w:r>
      <w:r w:rsidR="00153F55">
        <w:rPr>
          <w:rFonts w:ascii="Calibri" w:hAnsi="Calibri"/>
        </w:rPr>
        <w:t xml:space="preserve"> zapisnik</w:t>
      </w:r>
      <w:r w:rsidRPr="002C49C3">
        <w:rPr>
          <w:rFonts w:ascii="Calibri" w:hAnsi="Calibri"/>
        </w:rPr>
        <w:t xml:space="preserve"> sa sjednice Upravnog vijeća od 1</w:t>
      </w:r>
      <w:r w:rsidR="00AD7C55">
        <w:rPr>
          <w:rFonts w:ascii="Calibri" w:hAnsi="Calibri"/>
        </w:rPr>
        <w:t>2</w:t>
      </w:r>
      <w:r w:rsidRPr="002C49C3">
        <w:rPr>
          <w:rFonts w:ascii="Calibri" w:hAnsi="Calibri"/>
        </w:rPr>
        <w:t>. prosinca 2019. godine,</w:t>
      </w:r>
    </w:p>
    <w:p w:rsidR="00AD7C55" w:rsidRDefault="00284111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Usvojena</w:t>
      </w:r>
      <w:r w:rsidR="002C49C3">
        <w:rPr>
          <w:rFonts w:ascii="Calibri" w:hAnsi="Calibri"/>
        </w:rPr>
        <w:t xml:space="preserve"> je</w:t>
      </w:r>
      <w:r w:rsidR="002C49C3" w:rsidRPr="002C49C3">
        <w:rPr>
          <w:rFonts w:ascii="Calibri" w:hAnsi="Calibri"/>
        </w:rPr>
        <w:t xml:space="preserve"> </w:t>
      </w:r>
      <w:r w:rsidR="00AD7C55">
        <w:rPr>
          <w:rFonts w:ascii="Calibri" w:hAnsi="Calibri"/>
        </w:rPr>
        <w:t>Odluka o prebijanju manjka prihoda poslovanja viškom prihoda poslovanja,</w:t>
      </w:r>
    </w:p>
    <w:p w:rsidR="00AD7C55" w:rsidRDefault="00284111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Usvojena</w:t>
      </w:r>
      <w:r w:rsidR="00AD7C55">
        <w:rPr>
          <w:rFonts w:ascii="Calibri" w:hAnsi="Calibri"/>
        </w:rPr>
        <w:t xml:space="preserve"> je Odluka o korekciji financijskog rezultata za iznose prihoda od prodaje nefinancijske imovine ostvarene tijekom 2019. godine, utrošenih za kapitalne rashode,</w:t>
      </w:r>
    </w:p>
    <w:p w:rsidR="00AD7C55" w:rsidRDefault="00AD7C55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</w:t>
      </w:r>
      <w:r w:rsidR="00284111">
        <w:rPr>
          <w:rFonts w:ascii="Calibri" w:hAnsi="Calibri"/>
        </w:rPr>
        <w:t>vojen</w:t>
      </w:r>
      <w:r>
        <w:rPr>
          <w:rFonts w:ascii="Calibri" w:hAnsi="Calibri"/>
        </w:rPr>
        <w:t xml:space="preserve"> je Financijski izvještaj za 2019. godinu,</w:t>
      </w:r>
    </w:p>
    <w:p w:rsidR="00AD7C55" w:rsidRDefault="00284111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Usvojena</w:t>
      </w:r>
      <w:r w:rsidR="00AD7C55">
        <w:rPr>
          <w:rFonts w:ascii="Calibri" w:hAnsi="Calibri"/>
        </w:rPr>
        <w:t xml:space="preserve"> je Odluka o raspodjeli financijskog rezultata za 2019. godinu,</w:t>
      </w:r>
    </w:p>
    <w:p w:rsidR="00346722" w:rsidRDefault="00AD7C55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Usvojeno je </w:t>
      </w:r>
      <w:r w:rsidR="00346722">
        <w:rPr>
          <w:rFonts w:ascii="Calibri" w:hAnsi="Calibri"/>
        </w:rPr>
        <w:t>I</w:t>
      </w:r>
      <w:r>
        <w:rPr>
          <w:rFonts w:ascii="Calibri" w:hAnsi="Calibri"/>
        </w:rPr>
        <w:t xml:space="preserve">zvješće o radu s financijskim </w:t>
      </w:r>
      <w:r w:rsidR="00346722">
        <w:rPr>
          <w:rFonts w:ascii="Calibri" w:hAnsi="Calibri"/>
        </w:rPr>
        <w:t>izvješćem za 2019. godinu,</w:t>
      </w:r>
    </w:p>
    <w:p w:rsidR="00346722" w:rsidRDefault="00284111" w:rsidP="002C49C3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Usvojena</w:t>
      </w:r>
      <w:r w:rsidR="00346722">
        <w:rPr>
          <w:rFonts w:ascii="Calibri" w:hAnsi="Calibri"/>
        </w:rPr>
        <w:t xml:space="preserve"> je Odluka o početku postupka jdnostavne nabave zaštitnih vatrogasnih odijela za požare otvorenog prostora,</w:t>
      </w:r>
    </w:p>
    <w:p w:rsidR="002C49C3" w:rsidRPr="00284111" w:rsidRDefault="00346722" w:rsidP="0004425B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 w:rsidRPr="00284111">
        <w:rPr>
          <w:rFonts w:ascii="Calibri" w:hAnsi="Calibri"/>
        </w:rPr>
        <w:t xml:space="preserve">Usvojene su </w:t>
      </w:r>
      <w:r w:rsidR="00284111">
        <w:rPr>
          <w:rFonts w:ascii="Calibri" w:hAnsi="Calibri"/>
        </w:rPr>
        <w:t>I</w:t>
      </w:r>
      <w:r w:rsidRPr="00284111">
        <w:rPr>
          <w:rFonts w:ascii="Calibri" w:hAnsi="Calibri"/>
        </w:rPr>
        <w:t xml:space="preserve">zmjene i dopune </w:t>
      </w:r>
      <w:r w:rsidR="00284111" w:rsidRPr="00284111">
        <w:rPr>
          <w:rFonts w:ascii="Calibri" w:hAnsi="Calibri"/>
        </w:rPr>
        <w:t>P</w:t>
      </w:r>
      <w:r w:rsidRPr="00284111">
        <w:rPr>
          <w:rFonts w:ascii="Calibri" w:hAnsi="Calibri"/>
        </w:rPr>
        <w:t>lana nabave roba, usluga i</w:t>
      </w:r>
      <w:r w:rsidR="00284111" w:rsidRPr="00284111">
        <w:rPr>
          <w:rFonts w:ascii="Calibri" w:hAnsi="Calibri"/>
        </w:rPr>
        <w:t xml:space="preserve"> </w:t>
      </w:r>
      <w:r w:rsidRPr="00284111">
        <w:rPr>
          <w:rFonts w:ascii="Calibri" w:hAnsi="Calibri"/>
        </w:rPr>
        <w:t>radova za 2019. godinu</w:t>
      </w:r>
      <w:r w:rsidR="00284111" w:rsidRPr="00284111">
        <w:rPr>
          <w:rFonts w:ascii="Calibri" w:hAnsi="Calibri"/>
        </w:rPr>
        <w:t xml:space="preserve">, </w:t>
      </w:r>
      <w:r w:rsidR="00284111">
        <w:rPr>
          <w:rFonts w:ascii="Calibri" w:hAnsi="Calibri"/>
        </w:rPr>
        <w:t xml:space="preserve">usvojen </w:t>
      </w:r>
      <w:r w:rsidR="00284111" w:rsidRPr="00284111">
        <w:rPr>
          <w:rFonts w:ascii="Calibri" w:hAnsi="Calibri"/>
        </w:rPr>
        <w:t xml:space="preserve"> je Plan nabave roba, usluga i radova za 2020. godinu.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9A5D48" w:rsidRDefault="00A20FFD" w:rsidP="00A20FFD">
      <w:pPr>
        <w:pStyle w:val="ListParagraph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</w:t>
      </w:r>
    </w:p>
    <w:p w:rsidR="00284111" w:rsidRDefault="00284111" w:rsidP="00A20FFD">
      <w:pPr>
        <w:pStyle w:val="ListParagraph"/>
        <w:spacing w:after="0"/>
        <w:jc w:val="both"/>
        <w:rPr>
          <w:rFonts w:ascii="Calibri" w:hAnsi="Calibri"/>
        </w:rPr>
      </w:pPr>
    </w:p>
    <w:p w:rsidR="00A20FFD" w:rsidRPr="00840B1F" w:rsidRDefault="009A5D48" w:rsidP="00A20FFD">
      <w:pPr>
        <w:pStyle w:val="ListParagraph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40B1F">
        <w:rPr>
          <w:rFonts w:ascii="Calibri" w:hAnsi="Calibri"/>
        </w:rPr>
        <w:t xml:space="preserve">            </w:t>
      </w:r>
      <w:r w:rsidR="00A20FFD" w:rsidRPr="00840B1F">
        <w:rPr>
          <w:rFonts w:ascii="Calibri" w:hAnsi="Calibri"/>
        </w:rPr>
        <w:t xml:space="preserve">JAVNA VATROGASNA POSTROJBA </w:t>
      </w:r>
    </w:p>
    <w:p w:rsidR="00A20FFD" w:rsidRPr="00840B1F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GRADA ŠIBENIKA</w:t>
      </w:r>
    </w:p>
    <w:p w:rsidR="00A20FFD" w:rsidRPr="00840B1F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UPRAVNO VIJEĆE</w:t>
      </w:r>
    </w:p>
    <w:p w:rsidR="00A20FFD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    PREDSJEDNIK</w:t>
      </w:r>
    </w:p>
    <w:p w:rsidR="00840B1F" w:rsidRPr="00840B1F" w:rsidRDefault="00840B1F" w:rsidP="00A20FFD">
      <w:pPr>
        <w:spacing w:after="0"/>
        <w:ind w:firstLine="708"/>
        <w:jc w:val="both"/>
        <w:rPr>
          <w:rFonts w:ascii="Calibri" w:hAnsi="Calibri"/>
        </w:rPr>
      </w:pPr>
    </w:p>
    <w:p w:rsidR="00A20FFD" w:rsidRPr="00840B1F" w:rsidRDefault="00A20FFD" w:rsidP="00A20FFD">
      <w:pPr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Tomislav Banovac</w:t>
      </w:r>
    </w:p>
    <w:p w:rsidR="004F7817" w:rsidRPr="00E3718F" w:rsidRDefault="004F7817" w:rsidP="00A20FFD">
      <w:pPr>
        <w:spacing w:after="0"/>
        <w:ind w:firstLine="708"/>
        <w:rPr>
          <w:rFonts w:ascii="Calibri" w:hAnsi="Calibri"/>
        </w:rPr>
      </w:pPr>
    </w:p>
    <w:sectPr w:rsidR="004F7817" w:rsidRPr="00E3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40F"/>
    <w:multiLevelType w:val="hybridMultilevel"/>
    <w:tmpl w:val="8CD8B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8F"/>
    <w:rsid w:val="00074437"/>
    <w:rsid w:val="00085089"/>
    <w:rsid w:val="000A0F65"/>
    <w:rsid w:val="00123F2A"/>
    <w:rsid w:val="00153F55"/>
    <w:rsid w:val="001C0425"/>
    <w:rsid w:val="001D5F43"/>
    <w:rsid w:val="002800DF"/>
    <w:rsid w:val="00284111"/>
    <w:rsid w:val="00297268"/>
    <w:rsid w:val="002C49C3"/>
    <w:rsid w:val="00346722"/>
    <w:rsid w:val="00403177"/>
    <w:rsid w:val="004172D8"/>
    <w:rsid w:val="004320C2"/>
    <w:rsid w:val="00467E25"/>
    <w:rsid w:val="0049709C"/>
    <w:rsid w:val="004C0695"/>
    <w:rsid w:val="004E0957"/>
    <w:rsid w:val="004F7817"/>
    <w:rsid w:val="005707C6"/>
    <w:rsid w:val="00574979"/>
    <w:rsid w:val="00594A92"/>
    <w:rsid w:val="005B7FFC"/>
    <w:rsid w:val="005C18A1"/>
    <w:rsid w:val="00704184"/>
    <w:rsid w:val="0070717C"/>
    <w:rsid w:val="007471CA"/>
    <w:rsid w:val="00783989"/>
    <w:rsid w:val="00794E41"/>
    <w:rsid w:val="007B36CA"/>
    <w:rsid w:val="007F334C"/>
    <w:rsid w:val="007F6310"/>
    <w:rsid w:val="00817A85"/>
    <w:rsid w:val="00840B1F"/>
    <w:rsid w:val="009A5516"/>
    <w:rsid w:val="009A5D48"/>
    <w:rsid w:val="009B2717"/>
    <w:rsid w:val="009E1D8B"/>
    <w:rsid w:val="00A20FFD"/>
    <w:rsid w:val="00AD7C55"/>
    <w:rsid w:val="00B52888"/>
    <w:rsid w:val="00BB77DE"/>
    <w:rsid w:val="00CB126A"/>
    <w:rsid w:val="00D07E4E"/>
    <w:rsid w:val="00D12CF4"/>
    <w:rsid w:val="00D57023"/>
    <w:rsid w:val="00DD72CE"/>
    <w:rsid w:val="00E0118C"/>
    <w:rsid w:val="00E3718F"/>
    <w:rsid w:val="00E72B9C"/>
    <w:rsid w:val="00F20816"/>
    <w:rsid w:val="00F92591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6CC3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vatrogasci@jvp-sibenik.hr</cp:lastModifiedBy>
  <cp:revision>6</cp:revision>
  <cp:lastPrinted>2020-02-19T08:32:00Z</cp:lastPrinted>
  <dcterms:created xsi:type="dcterms:W3CDTF">2020-01-22T13:23:00Z</dcterms:created>
  <dcterms:modified xsi:type="dcterms:W3CDTF">2020-02-19T08:54:00Z</dcterms:modified>
</cp:coreProperties>
</file>