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11E8D" w14:textId="77777777" w:rsidR="00357195" w:rsidRDefault="00357195" w:rsidP="00357195">
      <w:pPr>
        <w:jc w:val="both"/>
        <w:rPr>
          <w:rFonts w:ascii="Calibri" w:hAnsi="Calibri"/>
          <w:sz w:val="22"/>
          <w:szCs w:val="22"/>
        </w:rPr>
      </w:pPr>
      <w:r>
        <w:rPr>
          <w:rFonts w:ascii="Calibri" w:hAnsi="Calibri"/>
          <w:noProof/>
          <w:sz w:val="22"/>
          <w:szCs w:val="22"/>
        </w:rPr>
        <w:drawing>
          <wp:inline distT="0" distB="0" distL="0" distR="0" wp14:anchorId="0ACC542F" wp14:editId="3E32C4EF">
            <wp:extent cx="657225" cy="800100"/>
            <wp:effectExtent l="0" t="0" r="9525" b="0"/>
            <wp:docPr id="1" name="Slika 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540DF3CB" w14:textId="77777777" w:rsidR="00357195" w:rsidRDefault="00357195" w:rsidP="00357195">
      <w:pPr>
        <w:jc w:val="both"/>
        <w:rPr>
          <w:rFonts w:ascii="Calibri" w:hAnsi="Calibri"/>
          <w:b/>
          <w:sz w:val="22"/>
          <w:szCs w:val="22"/>
        </w:rPr>
      </w:pPr>
      <w:r>
        <w:rPr>
          <w:rFonts w:ascii="Calibri" w:hAnsi="Calibri"/>
          <w:b/>
          <w:sz w:val="22"/>
          <w:szCs w:val="22"/>
        </w:rPr>
        <w:t>JAVNA VATROGASNA POSTROJBA</w:t>
      </w:r>
    </w:p>
    <w:p w14:paraId="364E9427" w14:textId="77777777" w:rsidR="00357195" w:rsidRDefault="00357195" w:rsidP="00357195">
      <w:pPr>
        <w:jc w:val="both"/>
        <w:rPr>
          <w:rFonts w:ascii="Calibri" w:hAnsi="Calibri"/>
          <w:b/>
          <w:sz w:val="22"/>
          <w:szCs w:val="22"/>
        </w:rPr>
      </w:pPr>
      <w:r>
        <w:rPr>
          <w:rFonts w:ascii="Calibri" w:hAnsi="Calibri"/>
          <w:b/>
          <w:sz w:val="22"/>
          <w:szCs w:val="22"/>
        </w:rPr>
        <w:t>GRADA ŠIBENIKA</w:t>
      </w:r>
    </w:p>
    <w:p w14:paraId="7F967B19" w14:textId="77777777" w:rsidR="00357195" w:rsidRDefault="00357195" w:rsidP="00357195">
      <w:pPr>
        <w:jc w:val="both"/>
        <w:rPr>
          <w:rFonts w:ascii="Calibri" w:hAnsi="Calibri"/>
          <w:sz w:val="22"/>
          <w:szCs w:val="22"/>
        </w:rPr>
      </w:pPr>
      <w:r>
        <w:rPr>
          <w:rFonts w:ascii="Calibri" w:hAnsi="Calibri"/>
          <w:sz w:val="22"/>
          <w:szCs w:val="22"/>
        </w:rPr>
        <w:t>Put groblja 2</w:t>
      </w:r>
    </w:p>
    <w:p w14:paraId="4AFD739B" w14:textId="77777777" w:rsidR="00357195" w:rsidRDefault="005D6992" w:rsidP="00357195">
      <w:pPr>
        <w:jc w:val="both"/>
        <w:rPr>
          <w:rFonts w:ascii="Calibri" w:hAnsi="Calibri"/>
          <w:sz w:val="22"/>
          <w:szCs w:val="22"/>
        </w:rPr>
      </w:pPr>
      <w:r>
        <w:rPr>
          <w:rFonts w:ascii="Calibri" w:hAnsi="Calibri"/>
          <w:sz w:val="22"/>
          <w:szCs w:val="22"/>
        </w:rPr>
        <w:t xml:space="preserve">22000 </w:t>
      </w:r>
      <w:r w:rsidR="00357195">
        <w:rPr>
          <w:rFonts w:ascii="Calibri" w:hAnsi="Calibri"/>
          <w:sz w:val="22"/>
          <w:szCs w:val="22"/>
        </w:rPr>
        <w:t>Šibenik</w:t>
      </w:r>
    </w:p>
    <w:p w14:paraId="7848CF28" w14:textId="77777777" w:rsidR="00357195" w:rsidRDefault="00357195" w:rsidP="00357195">
      <w:pPr>
        <w:jc w:val="both"/>
        <w:rPr>
          <w:rFonts w:ascii="Calibri" w:hAnsi="Calibri"/>
          <w:sz w:val="22"/>
          <w:szCs w:val="22"/>
        </w:rPr>
      </w:pPr>
    </w:p>
    <w:p w14:paraId="1C40272C" w14:textId="5A182629" w:rsidR="00357195" w:rsidRDefault="00357195" w:rsidP="00357195">
      <w:pPr>
        <w:jc w:val="both"/>
        <w:rPr>
          <w:rFonts w:ascii="Calibri" w:hAnsi="Calibri"/>
          <w:sz w:val="22"/>
          <w:szCs w:val="22"/>
        </w:rPr>
      </w:pPr>
      <w:r>
        <w:rPr>
          <w:rFonts w:ascii="Calibri" w:hAnsi="Calibri"/>
          <w:sz w:val="22"/>
          <w:szCs w:val="22"/>
        </w:rPr>
        <w:t>KLASA:</w:t>
      </w:r>
      <w:r w:rsidR="006E691F">
        <w:rPr>
          <w:rFonts w:ascii="Calibri" w:hAnsi="Calibri"/>
          <w:sz w:val="22"/>
          <w:szCs w:val="22"/>
        </w:rPr>
        <w:t xml:space="preserve"> </w:t>
      </w:r>
      <w:r w:rsidR="00FF36A0">
        <w:rPr>
          <w:rFonts w:ascii="Calibri" w:hAnsi="Calibri"/>
          <w:sz w:val="22"/>
          <w:szCs w:val="22"/>
        </w:rPr>
        <w:t>112-02/24-01/04</w:t>
      </w:r>
    </w:p>
    <w:p w14:paraId="642B7D5A" w14:textId="6AABE80B" w:rsidR="00357195" w:rsidRDefault="00357195" w:rsidP="00357195">
      <w:pPr>
        <w:jc w:val="both"/>
        <w:rPr>
          <w:rFonts w:ascii="Calibri" w:hAnsi="Calibri"/>
          <w:sz w:val="22"/>
          <w:szCs w:val="22"/>
        </w:rPr>
      </w:pPr>
      <w:r>
        <w:rPr>
          <w:rFonts w:ascii="Calibri" w:hAnsi="Calibri"/>
          <w:sz w:val="22"/>
          <w:szCs w:val="22"/>
        </w:rPr>
        <w:t>URBROJ:</w:t>
      </w:r>
      <w:r w:rsidR="006E691F">
        <w:rPr>
          <w:rFonts w:ascii="Calibri" w:hAnsi="Calibri"/>
          <w:sz w:val="22"/>
          <w:szCs w:val="22"/>
        </w:rPr>
        <w:t xml:space="preserve"> </w:t>
      </w:r>
      <w:r w:rsidR="00FF36A0">
        <w:rPr>
          <w:rFonts w:ascii="Calibri" w:hAnsi="Calibri"/>
          <w:sz w:val="22"/>
          <w:szCs w:val="22"/>
        </w:rPr>
        <w:t>2182-1-55-01-24-3</w:t>
      </w:r>
    </w:p>
    <w:p w14:paraId="7374D2A3" w14:textId="590BAE28" w:rsidR="00357195" w:rsidRDefault="006E691F" w:rsidP="00357195">
      <w:pPr>
        <w:jc w:val="both"/>
        <w:rPr>
          <w:rFonts w:ascii="Calibri" w:hAnsi="Calibri"/>
          <w:sz w:val="22"/>
          <w:szCs w:val="22"/>
        </w:rPr>
      </w:pPr>
      <w:r>
        <w:rPr>
          <w:rFonts w:ascii="Calibri" w:hAnsi="Calibri"/>
          <w:sz w:val="22"/>
          <w:szCs w:val="22"/>
        </w:rPr>
        <w:t xml:space="preserve">Šibenik, </w:t>
      </w:r>
      <w:r w:rsidR="00A918F4">
        <w:rPr>
          <w:rFonts w:ascii="Calibri" w:hAnsi="Calibri"/>
          <w:sz w:val="22"/>
          <w:szCs w:val="22"/>
        </w:rPr>
        <w:t>12. studenog 2024.</w:t>
      </w:r>
    </w:p>
    <w:p w14:paraId="63C1BB76" w14:textId="77777777" w:rsidR="00357195" w:rsidRDefault="00357195" w:rsidP="00357195">
      <w:pPr>
        <w:jc w:val="both"/>
        <w:rPr>
          <w:rFonts w:ascii="Calibri" w:hAnsi="Calibri"/>
          <w:sz w:val="22"/>
          <w:szCs w:val="22"/>
        </w:rPr>
      </w:pPr>
    </w:p>
    <w:p w14:paraId="176E301A" w14:textId="77777777" w:rsidR="00561C34" w:rsidRDefault="00561C34" w:rsidP="00357195">
      <w:pPr>
        <w:jc w:val="both"/>
        <w:rPr>
          <w:rFonts w:ascii="Calibri" w:hAnsi="Calibri"/>
          <w:sz w:val="22"/>
          <w:szCs w:val="22"/>
        </w:rPr>
      </w:pPr>
    </w:p>
    <w:p w14:paraId="784D59CA" w14:textId="77777777" w:rsidR="00561C34" w:rsidRDefault="00561C34" w:rsidP="00357195">
      <w:pPr>
        <w:jc w:val="both"/>
        <w:rPr>
          <w:rFonts w:ascii="Calibri" w:hAnsi="Calibri"/>
          <w:sz w:val="22"/>
          <w:szCs w:val="22"/>
        </w:rPr>
      </w:pPr>
    </w:p>
    <w:p w14:paraId="1A418EA3" w14:textId="1577B2D2" w:rsidR="00357195" w:rsidRDefault="00357195" w:rsidP="00357195">
      <w:pPr>
        <w:jc w:val="both"/>
        <w:rPr>
          <w:rFonts w:ascii="Calibri" w:hAnsi="Calibri"/>
          <w:sz w:val="22"/>
          <w:szCs w:val="22"/>
        </w:rPr>
      </w:pPr>
      <w:r>
        <w:rPr>
          <w:rFonts w:ascii="Calibri" w:hAnsi="Calibri"/>
          <w:sz w:val="22"/>
          <w:szCs w:val="22"/>
        </w:rPr>
        <w:tab/>
        <w:t>Na temelju članka</w:t>
      </w:r>
      <w:r w:rsidR="00BC3868">
        <w:rPr>
          <w:rFonts w:ascii="Calibri" w:hAnsi="Calibri"/>
          <w:sz w:val="22"/>
          <w:szCs w:val="22"/>
        </w:rPr>
        <w:t xml:space="preserve"> članka 51. Zakona o vatrogastvu (Narodne novine br. 125/19</w:t>
      </w:r>
      <w:r w:rsidR="00ED46C6">
        <w:rPr>
          <w:rFonts w:ascii="Calibri" w:hAnsi="Calibri"/>
          <w:sz w:val="22"/>
          <w:szCs w:val="22"/>
        </w:rPr>
        <w:t>, 114/22</w:t>
      </w:r>
      <w:r w:rsidR="00993457">
        <w:rPr>
          <w:rFonts w:ascii="Calibri" w:hAnsi="Calibri"/>
          <w:sz w:val="22"/>
          <w:szCs w:val="22"/>
        </w:rPr>
        <w:t>, 155/23</w:t>
      </w:r>
      <w:r w:rsidR="00BC3868">
        <w:rPr>
          <w:rFonts w:ascii="Calibri" w:hAnsi="Calibri"/>
          <w:sz w:val="22"/>
          <w:szCs w:val="22"/>
        </w:rPr>
        <w:t>) i</w:t>
      </w:r>
      <w:r w:rsidR="00A50ED4">
        <w:rPr>
          <w:rFonts w:ascii="Calibri" w:hAnsi="Calibri"/>
          <w:sz w:val="22"/>
          <w:szCs w:val="22"/>
        </w:rPr>
        <w:t xml:space="preserve"> članka</w:t>
      </w:r>
      <w:r>
        <w:rPr>
          <w:rFonts w:ascii="Calibri" w:hAnsi="Calibri"/>
          <w:sz w:val="22"/>
          <w:szCs w:val="22"/>
        </w:rPr>
        <w:t xml:space="preserve"> </w:t>
      </w:r>
      <w:r w:rsidR="00491E4E">
        <w:rPr>
          <w:rFonts w:ascii="Calibri" w:hAnsi="Calibri"/>
          <w:sz w:val="22"/>
          <w:szCs w:val="22"/>
        </w:rPr>
        <w:t>40</w:t>
      </w:r>
      <w:r>
        <w:rPr>
          <w:rFonts w:ascii="Calibri" w:hAnsi="Calibri"/>
          <w:sz w:val="22"/>
          <w:szCs w:val="22"/>
        </w:rPr>
        <w:t>. Statuta Javne vatrogasne postrojbe grada Šibenika, zapovjednik Javne vatrogasne postrojbe grada Šibenika raspisuje</w:t>
      </w:r>
    </w:p>
    <w:p w14:paraId="6009C4DA" w14:textId="77777777" w:rsidR="00357195" w:rsidRDefault="00357195" w:rsidP="00357195">
      <w:pPr>
        <w:jc w:val="both"/>
        <w:rPr>
          <w:rFonts w:ascii="Calibri" w:hAnsi="Calibri"/>
          <w:sz w:val="22"/>
          <w:szCs w:val="22"/>
        </w:rPr>
      </w:pPr>
    </w:p>
    <w:p w14:paraId="71D1BD87" w14:textId="77777777" w:rsidR="00357195" w:rsidRDefault="00357195" w:rsidP="00357195">
      <w:pPr>
        <w:jc w:val="both"/>
        <w:rPr>
          <w:rFonts w:ascii="Calibri" w:hAnsi="Calibri"/>
          <w:sz w:val="22"/>
          <w:szCs w:val="22"/>
        </w:rPr>
      </w:pPr>
    </w:p>
    <w:p w14:paraId="1660D82F" w14:textId="77777777" w:rsidR="00357195" w:rsidRDefault="00357195" w:rsidP="00357195">
      <w:pPr>
        <w:jc w:val="center"/>
        <w:rPr>
          <w:rFonts w:ascii="Calibri" w:hAnsi="Calibri"/>
          <w:b/>
          <w:sz w:val="32"/>
          <w:szCs w:val="32"/>
        </w:rPr>
      </w:pPr>
      <w:r>
        <w:rPr>
          <w:rFonts w:ascii="Calibri" w:hAnsi="Calibri"/>
          <w:b/>
          <w:sz w:val="32"/>
          <w:szCs w:val="32"/>
        </w:rPr>
        <w:t>NATJEČAJ</w:t>
      </w:r>
    </w:p>
    <w:p w14:paraId="1C524B88" w14:textId="77777777" w:rsidR="00357195" w:rsidRDefault="00357195" w:rsidP="00357195">
      <w:pPr>
        <w:jc w:val="center"/>
        <w:rPr>
          <w:rFonts w:ascii="Calibri" w:hAnsi="Calibri"/>
          <w:b/>
          <w:sz w:val="22"/>
          <w:szCs w:val="22"/>
        </w:rPr>
      </w:pPr>
      <w:r w:rsidRPr="00357195">
        <w:rPr>
          <w:rFonts w:ascii="Calibri" w:hAnsi="Calibri"/>
          <w:b/>
          <w:sz w:val="22"/>
          <w:szCs w:val="22"/>
        </w:rPr>
        <w:t>za zasnivanje radnog odnosa</w:t>
      </w:r>
    </w:p>
    <w:p w14:paraId="6E3E1B28" w14:textId="77777777" w:rsidR="00561C34" w:rsidRDefault="00561C34" w:rsidP="00357195">
      <w:pPr>
        <w:jc w:val="center"/>
        <w:rPr>
          <w:rFonts w:ascii="Calibri" w:hAnsi="Calibri"/>
          <w:b/>
          <w:sz w:val="22"/>
          <w:szCs w:val="22"/>
        </w:rPr>
      </w:pPr>
    </w:p>
    <w:p w14:paraId="514813EC" w14:textId="77777777" w:rsidR="00591D3C" w:rsidRDefault="00591D3C" w:rsidP="00357195">
      <w:pPr>
        <w:jc w:val="center"/>
        <w:rPr>
          <w:rFonts w:ascii="Calibri" w:hAnsi="Calibri"/>
          <w:b/>
          <w:sz w:val="22"/>
          <w:szCs w:val="22"/>
        </w:rPr>
      </w:pPr>
    </w:p>
    <w:p w14:paraId="63712221" w14:textId="24779F9A" w:rsidR="006E691F" w:rsidRPr="006E691F" w:rsidRDefault="006E691F" w:rsidP="006E691F">
      <w:pPr>
        <w:pStyle w:val="Odlomakpopisa"/>
        <w:numPr>
          <w:ilvl w:val="0"/>
          <w:numId w:val="5"/>
        </w:numPr>
        <w:jc w:val="both"/>
        <w:rPr>
          <w:rFonts w:ascii="Calibri" w:hAnsi="Calibri"/>
          <w:b/>
          <w:sz w:val="22"/>
          <w:szCs w:val="22"/>
        </w:rPr>
      </w:pPr>
      <w:r w:rsidRPr="006E691F">
        <w:rPr>
          <w:rFonts w:ascii="Calibri" w:hAnsi="Calibri"/>
          <w:sz w:val="22"/>
          <w:szCs w:val="22"/>
        </w:rPr>
        <w:t xml:space="preserve">za radno mjesto </w:t>
      </w:r>
      <w:r w:rsidRPr="006E691F">
        <w:rPr>
          <w:rFonts w:ascii="Calibri" w:hAnsi="Calibri"/>
          <w:b/>
          <w:sz w:val="22"/>
          <w:szCs w:val="22"/>
        </w:rPr>
        <w:t>vatrogasac/</w:t>
      </w:r>
      <w:r w:rsidR="005A0FA1">
        <w:rPr>
          <w:rFonts w:ascii="Calibri" w:hAnsi="Calibri"/>
          <w:b/>
          <w:sz w:val="22"/>
          <w:szCs w:val="22"/>
        </w:rPr>
        <w:t>vatrogasac</w:t>
      </w:r>
      <w:r w:rsidR="00A918F4">
        <w:rPr>
          <w:rFonts w:ascii="Calibri" w:hAnsi="Calibri"/>
          <w:b/>
          <w:sz w:val="22"/>
          <w:szCs w:val="22"/>
        </w:rPr>
        <w:t xml:space="preserve"> p</w:t>
      </w:r>
      <w:r w:rsidR="00F92CF8">
        <w:rPr>
          <w:rFonts w:ascii="Calibri" w:hAnsi="Calibri"/>
          <w:b/>
          <w:sz w:val="22"/>
          <w:szCs w:val="22"/>
        </w:rPr>
        <w:t>ripr</w:t>
      </w:r>
      <w:r w:rsidR="00A918F4">
        <w:rPr>
          <w:rFonts w:ascii="Calibri" w:hAnsi="Calibri"/>
          <w:b/>
          <w:sz w:val="22"/>
          <w:szCs w:val="22"/>
        </w:rPr>
        <w:t xml:space="preserve">avnik </w:t>
      </w:r>
    </w:p>
    <w:p w14:paraId="06372F59" w14:textId="2D40DBC4" w:rsidR="006E691F" w:rsidRDefault="00BF2990" w:rsidP="00C36B9B">
      <w:pPr>
        <w:ind w:left="708"/>
        <w:jc w:val="both"/>
        <w:rPr>
          <w:rFonts w:ascii="Calibri" w:hAnsi="Calibri"/>
          <w:sz w:val="22"/>
          <w:szCs w:val="22"/>
        </w:rPr>
      </w:pPr>
      <w:r>
        <w:rPr>
          <w:rFonts w:ascii="Calibri" w:hAnsi="Calibri"/>
          <w:sz w:val="22"/>
          <w:szCs w:val="22"/>
        </w:rPr>
        <w:t>1 (jedan)</w:t>
      </w:r>
      <w:r w:rsidR="006E691F" w:rsidRPr="00C36B9B">
        <w:rPr>
          <w:rFonts w:ascii="Calibri" w:hAnsi="Calibri"/>
          <w:sz w:val="22"/>
          <w:szCs w:val="22"/>
        </w:rPr>
        <w:t xml:space="preserve"> izvršitelj</w:t>
      </w:r>
      <w:r w:rsidR="00B110B2">
        <w:rPr>
          <w:rFonts w:ascii="Calibri" w:hAnsi="Calibri"/>
          <w:sz w:val="22"/>
          <w:szCs w:val="22"/>
        </w:rPr>
        <w:t>a/</w:t>
      </w:r>
      <w:proofErr w:type="spellStart"/>
      <w:r w:rsidR="00B110B2">
        <w:rPr>
          <w:rFonts w:ascii="Calibri" w:hAnsi="Calibri"/>
          <w:sz w:val="22"/>
          <w:szCs w:val="22"/>
        </w:rPr>
        <w:t>ice</w:t>
      </w:r>
      <w:proofErr w:type="spellEnd"/>
      <w:r w:rsidR="006E691F" w:rsidRPr="00C36B9B">
        <w:rPr>
          <w:rFonts w:ascii="Calibri" w:hAnsi="Calibri"/>
          <w:sz w:val="22"/>
          <w:szCs w:val="22"/>
        </w:rPr>
        <w:t xml:space="preserve"> na neodređeno vrijeme s punim radnim vr</w:t>
      </w:r>
      <w:r w:rsidR="00C36B9B">
        <w:rPr>
          <w:rFonts w:ascii="Calibri" w:hAnsi="Calibri"/>
          <w:sz w:val="22"/>
          <w:szCs w:val="22"/>
        </w:rPr>
        <w:t xml:space="preserve">emenom uz probni rok od </w:t>
      </w:r>
      <w:r w:rsidR="00BC50C6">
        <w:rPr>
          <w:rFonts w:ascii="Calibri" w:hAnsi="Calibri"/>
          <w:sz w:val="22"/>
          <w:szCs w:val="22"/>
        </w:rPr>
        <w:t>4</w:t>
      </w:r>
      <w:r w:rsidR="00C36B9B">
        <w:rPr>
          <w:rFonts w:ascii="Calibri" w:hAnsi="Calibri"/>
          <w:sz w:val="22"/>
          <w:szCs w:val="22"/>
        </w:rPr>
        <w:t xml:space="preserve"> (</w:t>
      </w:r>
      <w:r w:rsidR="00BC50C6">
        <w:rPr>
          <w:rFonts w:ascii="Calibri" w:hAnsi="Calibri"/>
          <w:sz w:val="22"/>
          <w:szCs w:val="22"/>
        </w:rPr>
        <w:t>četiri</w:t>
      </w:r>
      <w:r w:rsidR="00C36B9B">
        <w:rPr>
          <w:rFonts w:ascii="Calibri" w:hAnsi="Calibri"/>
          <w:sz w:val="22"/>
          <w:szCs w:val="22"/>
        </w:rPr>
        <w:t xml:space="preserve">) </w:t>
      </w:r>
      <w:r w:rsidR="006E691F" w:rsidRPr="00C36B9B">
        <w:rPr>
          <w:rFonts w:ascii="Calibri" w:hAnsi="Calibri"/>
          <w:sz w:val="22"/>
          <w:szCs w:val="22"/>
        </w:rPr>
        <w:t>mjeseca</w:t>
      </w:r>
    </w:p>
    <w:p w14:paraId="74575B83" w14:textId="77777777" w:rsidR="00591D3C" w:rsidRDefault="00591D3C" w:rsidP="005052DB">
      <w:pPr>
        <w:jc w:val="both"/>
        <w:rPr>
          <w:rFonts w:ascii="Calibri" w:hAnsi="Calibri"/>
          <w:b/>
          <w:sz w:val="22"/>
          <w:szCs w:val="22"/>
        </w:rPr>
      </w:pPr>
    </w:p>
    <w:p w14:paraId="176E21FB" w14:textId="2B21FCA6" w:rsidR="00717704" w:rsidRDefault="006E691F" w:rsidP="006E691F">
      <w:pPr>
        <w:jc w:val="both"/>
        <w:rPr>
          <w:rFonts w:ascii="Calibri" w:hAnsi="Calibri"/>
          <w:sz w:val="22"/>
          <w:szCs w:val="22"/>
        </w:rPr>
      </w:pPr>
      <w:r>
        <w:rPr>
          <w:rFonts w:ascii="Calibri" w:hAnsi="Calibri"/>
          <w:sz w:val="22"/>
          <w:szCs w:val="22"/>
        </w:rPr>
        <w:t xml:space="preserve">Za prijavu </w:t>
      </w:r>
      <w:r w:rsidR="00506BEB">
        <w:rPr>
          <w:rFonts w:ascii="Calibri" w:hAnsi="Calibri"/>
          <w:sz w:val="22"/>
          <w:szCs w:val="22"/>
        </w:rPr>
        <w:t xml:space="preserve">na </w:t>
      </w:r>
      <w:r w:rsidR="00717704">
        <w:rPr>
          <w:rFonts w:ascii="Calibri" w:hAnsi="Calibri"/>
          <w:sz w:val="22"/>
          <w:szCs w:val="22"/>
        </w:rPr>
        <w:t>Natječaj</w:t>
      </w:r>
      <w:r w:rsidR="00506BEB">
        <w:rPr>
          <w:rFonts w:ascii="Calibri" w:hAnsi="Calibri"/>
          <w:sz w:val="22"/>
          <w:szCs w:val="22"/>
        </w:rPr>
        <w:t xml:space="preserve"> </w:t>
      </w:r>
      <w:r>
        <w:rPr>
          <w:rFonts w:ascii="Calibri" w:hAnsi="Calibri"/>
          <w:sz w:val="22"/>
          <w:szCs w:val="22"/>
        </w:rPr>
        <w:t>kandidat</w:t>
      </w:r>
      <w:r w:rsidRPr="006E691F">
        <w:rPr>
          <w:rFonts w:ascii="Calibri" w:hAnsi="Calibri"/>
          <w:sz w:val="22"/>
          <w:szCs w:val="22"/>
        </w:rPr>
        <w:t xml:space="preserve"> mora ispunjavati</w:t>
      </w:r>
      <w:r>
        <w:rPr>
          <w:rFonts w:ascii="Calibri" w:hAnsi="Calibri"/>
          <w:sz w:val="22"/>
          <w:szCs w:val="22"/>
        </w:rPr>
        <w:t xml:space="preserve"> sljedeće uvjete:</w:t>
      </w:r>
    </w:p>
    <w:p w14:paraId="098B31B6" w14:textId="77777777" w:rsidR="00FF36A0" w:rsidRDefault="00FF36A0" w:rsidP="006E691F">
      <w:pPr>
        <w:jc w:val="both"/>
        <w:rPr>
          <w:rFonts w:ascii="Calibri" w:hAnsi="Calibri"/>
          <w:sz w:val="22"/>
          <w:szCs w:val="22"/>
        </w:rPr>
      </w:pPr>
    </w:p>
    <w:p w14:paraId="15FCE221" w14:textId="1A6C8022" w:rsidR="00086C94" w:rsidRDefault="00F97491" w:rsidP="00086C94">
      <w:pPr>
        <w:pStyle w:val="Odlomakpopisa"/>
        <w:numPr>
          <w:ilvl w:val="0"/>
          <w:numId w:val="6"/>
        </w:numPr>
        <w:jc w:val="both"/>
        <w:rPr>
          <w:rFonts w:ascii="Calibri" w:hAnsi="Calibri"/>
          <w:sz w:val="22"/>
          <w:szCs w:val="22"/>
        </w:rPr>
      </w:pPr>
      <w:r>
        <w:rPr>
          <w:rFonts w:ascii="Calibri" w:hAnsi="Calibri"/>
          <w:sz w:val="22"/>
          <w:szCs w:val="22"/>
        </w:rPr>
        <w:t xml:space="preserve">da ima </w:t>
      </w:r>
      <w:r w:rsidR="00086C94">
        <w:rPr>
          <w:rFonts w:ascii="Calibri" w:hAnsi="Calibri"/>
          <w:sz w:val="22"/>
          <w:szCs w:val="22"/>
        </w:rPr>
        <w:t>državljanstvo Republike Hrvatske</w:t>
      </w:r>
      <w:r w:rsidR="0097741B">
        <w:rPr>
          <w:rFonts w:ascii="Calibri" w:hAnsi="Calibri"/>
          <w:sz w:val="22"/>
          <w:szCs w:val="22"/>
        </w:rPr>
        <w:t>,</w:t>
      </w:r>
    </w:p>
    <w:p w14:paraId="259B251B" w14:textId="77777777" w:rsidR="0092240D" w:rsidRPr="00F97491" w:rsidRDefault="0092240D" w:rsidP="0092240D">
      <w:pPr>
        <w:pStyle w:val="Odlomakpopisa"/>
        <w:numPr>
          <w:ilvl w:val="0"/>
          <w:numId w:val="6"/>
        </w:numPr>
        <w:jc w:val="both"/>
        <w:rPr>
          <w:rFonts w:ascii="Calibri" w:hAnsi="Calibri"/>
          <w:sz w:val="22"/>
          <w:szCs w:val="22"/>
        </w:rPr>
      </w:pPr>
      <w:r>
        <w:rPr>
          <w:rFonts w:ascii="Calibri" w:hAnsi="Calibri"/>
          <w:sz w:val="22"/>
          <w:szCs w:val="22"/>
        </w:rPr>
        <w:t xml:space="preserve">da je mlađi od </w:t>
      </w:r>
      <w:r w:rsidRPr="006E691F">
        <w:rPr>
          <w:rFonts w:ascii="Calibri" w:hAnsi="Calibri"/>
          <w:sz w:val="22"/>
          <w:szCs w:val="22"/>
        </w:rPr>
        <w:t>30 godina (kod prvog zaposlenja</w:t>
      </w:r>
      <w:r>
        <w:rPr>
          <w:rFonts w:ascii="Calibri" w:hAnsi="Calibri"/>
          <w:sz w:val="22"/>
          <w:szCs w:val="22"/>
        </w:rPr>
        <w:t xml:space="preserve"> na radno mjesto profesionalnog vatrogasca</w:t>
      </w:r>
      <w:r w:rsidRPr="006E691F">
        <w:rPr>
          <w:rFonts w:ascii="Calibri" w:hAnsi="Calibri"/>
          <w:sz w:val="22"/>
          <w:szCs w:val="22"/>
        </w:rPr>
        <w:t>),</w:t>
      </w:r>
    </w:p>
    <w:p w14:paraId="6DA12AB6" w14:textId="75D2D79E" w:rsidR="006E691F" w:rsidRPr="006E691F" w:rsidRDefault="00F97491" w:rsidP="00C36B9B">
      <w:pPr>
        <w:pStyle w:val="Odlomakpopisa"/>
        <w:numPr>
          <w:ilvl w:val="0"/>
          <w:numId w:val="6"/>
        </w:numPr>
        <w:jc w:val="both"/>
        <w:rPr>
          <w:rFonts w:ascii="Calibri" w:hAnsi="Calibri"/>
          <w:sz w:val="22"/>
          <w:szCs w:val="22"/>
        </w:rPr>
      </w:pPr>
      <w:r>
        <w:rPr>
          <w:rFonts w:ascii="Calibri" w:hAnsi="Calibri"/>
          <w:sz w:val="22"/>
          <w:szCs w:val="22"/>
        </w:rPr>
        <w:t xml:space="preserve">da ima </w:t>
      </w:r>
      <w:r w:rsidR="00086C94">
        <w:rPr>
          <w:rFonts w:ascii="Calibri" w:hAnsi="Calibri"/>
          <w:sz w:val="22"/>
          <w:szCs w:val="22"/>
        </w:rPr>
        <w:t>stečen</w:t>
      </w:r>
      <w:r>
        <w:rPr>
          <w:rFonts w:ascii="Calibri" w:hAnsi="Calibri"/>
          <w:sz w:val="22"/>
          <w:szCs w:val="22"/>
        </w:rPr>
        <w:t>u</w:t>
      </w:r>
      <w:r w:rsidR="00086C94">
        <w:rPr>
          <w:rFonts w:ascii="Calibri" w:hAnsi="Calibri"/>
          <w:sz w:val="22"/>
          <w:szCs w:val="22"/>
        </w:rPr>
        <w:t xml:space="preserve"> kvalifikacij</w:t>
      </w:r>
      <w:r>
        <w:rPr>
          <w:rFonts w:ascii="Calibri" w:hAnsi="Calibri"/>
          <w:sz w:val="22"/>
          <w:szCs w:val="22"/>
        </w:rPr>
        <w:t>u</w:t>
      </w:r>
      <w:r w:rsidR="00086C94">
        <w:rPr>
          <w:rFonts w:ascii="Calibri" w:hAnsi="Calibri"/>
          <w:sz w:val="22"/>
          <w:szCs w:val="22"/>
        </w:rPr>
        <w:t xml:space="preserve"> vatrogasnog smjera</w:t>
      </w:r>
      <w:r w:rsidR="00DF5562">
        <w:rPr>
          <w:rFonts w:ascii="Calibri" w:hAnsi="Calibri"/>
          <w:sz w:val="22"/>
          <w:szCs w:val="22"/>
        </w:rPr>
        <w:t xml:space="preserve"> ili </w:t>
      </w:r>
      <w:r w:rsidR="00DF5562" w:rsidRPr="00DF5562">
        <w:rPr>
          <w:rFonts w:ascii="Calibri" w:hAnsi="Calibri"/>
          <w:sz w:val="22"/>
          <w:szCs w:val="22"/>
        </w:rPr>
        <w:t>stečen</w:t>
      </w:r>
      <w:r>
        <w:rPr>
          <w:rFonts w:ascii="Calibri" w:hAnsi="Calibri"/>
          <w:sz w:val="22"/>
          <w:szCs w:val="22"/>
        </w:rPr>
        <w:t>u</w:t>
      </w:r>
      <w:r w:rsidR="00DF5562" w:rsidRPr="00DF5562">
        <w:rPr>
          <w:rFonts w:ascii="Calibri" w:hAnsi="Calibri"/>
          <w:sz w:val="22"/>
          <w:szCs w:val="22"/>
        </w:rPr>
        <w:t xml:space="preserve"> kvalifikacij</w:t>
      </w:r>
      <w:r>
        <w:rPr>
          <w:rFonts w:ascii="Calibri" w:hAnsi="Calibri"/>
          <w:sz w:val="22"/>
          <w:szCs w:val="22"/>
        </w:rPr>
        <w:t>u</w:t>
      </w:r>
      <w:r w:rsidR="00DF5562" w:rsidRPr="00DF5562">
        <w:rPr>
          <w:rFonts w:ascii="Calibri" w:hAnsi="Calibri"/>
          <w:sz w:val="22"/>
          <w:szCs w:val="22"/>
        </w:rPr>
        <w:t xml:space="preserve"> na razinama 4.1. i 4.2. prema HKO-u</w:t>
      </w:r>
      <w:r w:rsidR="00DF5562">
        <w:rPr>
          <w:rFonts w:ascii="Calibri" w:hAnsi="Calibri"/>
          <w:sz w:val="22"/>
          <w:szCs w:val="22"/>
        </w:rPr>
        <w:t>,</w:t>
      </w:r>
    </w:p>
    <w:p w14:paraId="5AF08C11" w14:textId="42FBA7B2" w:rsidR="006E691F" w:rsidRDefault="00F97491" w:rsidP="00C36B9B">
      <w:pPr>
        <w:pStyle w:val="Odlomakpopisa"/>
        <w:numPr>
          <w:ilvl w:val="0"/>
          <w:numId w:val="6"/>
        </w:numPr>
        <w:jc w:val="both"/>
        <w:rPr>
          <w:rFonts w:ascii="Calibri" w:hAnsi="Calibri"/>
          <w:sz w:val="22"/>
          <w:szCs w:val="22"/>
        </w:rPr>
      </w:pPr>
      <w:r>
        <w:rPr>
          <w:rFonts w:ascii="Calibri" w:hAnsi="Calibri"/>
          <w:sz w:val="22"/>
          <w:szCs w:val="22"/>
        </w:rPr>
        <w:t>da nije kažnjavan</w:t>
      </w:r>
      <w:r w:rsidR="001B390F">
        <w:rPr>
          <w:rFonts w:ascii="Calibri" w:hAnsi="Calibri"/>
          <w:sz w:val="22"/>
          <w:szCs w:val="22"/>
        </w:rPr>
        <w:t xml:space="preserve"> za kaznena djela protiv života i tijela (glava X.), kaznena djela protiv opće sigurnosti (glava XXI.), kaznena djela protiv imovine (glava XXIII.) i kaznena djela protiv službene dužnosti (glava XXVIII.), a koja su propisana Kaznenim zakonom (Narodne novine br. 125/11, 144/12, 56/15, 61/15, 101/17 i 118/18</w:t>
      </w:r>
      <w:r w:rsidR="00CE2DF6">
        <w:rPr>
          <w:rFonts w:ascii="Calibri" w:hAnsi="Calibri"/>
          <w:sz w:val="22"/>
          <w:szCs w:val="22"/>
        </w:rPr>
        <w:t>,</w:t>
      </w:r>
      <w:r w:rsidR="00BC3868">
        <w:rPr>
          <w:rFonts w:ascii="Calibri" w:hAnsi="Calibri"/>
          <w:sz w:val="22"/>
          <w:szCs w:val="22"/>
        </w:rPr>
        <w:t xml:space="preserve"> 126/19</w:t>
      </w:r>
      <w:r w:rsidR="003E2C9E">
        <w:rPr>
          <w:rFonts w:ascii="Calibri" w:hAnsi="Calibri"/>
          <w:sz w:val="22"/>
          <w:szCs w:val="22"/>
        </w:rPr>
        <w:t>,</w:t>
      </w:r>
      <w:r w:rsidR="00CE2DF6">
        <w:rPr>
          <w:rFonts w:ascii="Calibri" w:hAnsi="Calibri"/>
          <w:sz w:val="22"/>
          <w:szCs w:val="22"/>
        </w:rPr>
        <w:t xml:space="preserve"> 84/21</w:t>
      </w:r>
      <w:r w:rsidR="001B390F">
        <w:rPr>
          <w:rFonts w:ascii="Calibri" w:hAnsi="Calibri"/>
          <w:sz w:val="22"/>
          <w:szCs w:val="22"/>
        </w:rPr>
        <w:t>)</w:t>
      </w:r>
      <w:r w:rsidR="0097741B">
        <w:rPr>
          <w:rFonts w:ascii="Calibri" w:hAnsi="Calibri"/>
          <w:sz w:val="22"/>
          <w:szCs w:val="22"/>
        </w:rPr>
        <w:t>,</w:t>
      </w:r>
    </w:p>
    <w:p w14:paraId="5E6C8500" w14:textId="34723EA7" w:rsidR="00681148" w:rsidRDefault="00681148" w:rsidP="00C36B9B">
      <w:pPr>
        <w:pStyle w:val="Odlomakpopisa"/>
        <w:numPr>
          <w:ilvl w:val="0"/>
          <w:numId w:val="6"/>
        </w:numPr>
        <w:jc w:val="both"/>
        <w:rPr>
          <w:rFonts w:ascii="Calibri" w:hAnsi="Calibri"/>
          <w:sz w:val="22"/>
          <w:szCs w:val="22"/>
        </w:rPr>
      </w:pPr>
      <w:r w:rsidRPr="00681148">
        <w:rPr>
          <w:rFonts w:ascii="Calibri" w:hAnsi="Calibri"/>
          <w:sz w:val="22"/>
          <w:szCs w:val="22"/>
        </w:rPr>
        <w:t>da nije kažnjavan za kaznena djela protiv života i tijela (glava X.), kaznena djela protiv opće sigurnosti ljudi i imovine (glava XX.) i kaznena djela protiv službene dužnosti (glava XXV.), a koja su propisana Kaznenim zakonom (Narodne novine br. 110/97, 27/98 – ispravak, 50/00</w:t>
      </w:r>
      <w:r w:rsidR="003E2C9E">
        <w:rPr>
          <w:rFonts w:ascii="Calibri" w:hAnsi="Calibri"/>
          <w:sz w:val="22"/>
          <w:szCs w:val="22"/>
        </w:rPr>
        <w:t>,</w:t>
      </w:r>
      <w:r w:rsidRPr="00681148">
        <w:rPr>
          <w:rFonts w:ascii="Calibri" w:hAnsi="Calibri"/>
          <w:sz w:val="22"/>
          <w:szCs w:val="22"/>
        </w:rPr>
        <w:t xml:space="preserve"> 129/00, 51/01, 111/03, 190/03, 105/04, 84/05, 71/06, 110/07, 152/08, 57/11, 77/11</w:t>
      </w:r>
      <w:r w:rsidR="003E2C9E">
        <w:rPr>
          <w:rFonts w:ascii="Calibri" w:hAnsi="Calibri"/>
          <w:sz w:val="22"/>
          <w:szCs w:val="22"/>
        </w:rPr>
        <w:t xml:space="preserve">, </w:t>
      </w:r>
      <w:r w:rsidRPr="00681148">
        <w:rPr>
          <w:rFonts w:ascii="Calibri" w:hAnsi="Calibri"/>
          <w:sz w:val="22"/>
          <w:szCs w:val="22"/>
        </w:rPr>
        <w:t>143/12).</w:t>
      </w:r>
    </w:p>
    <w:p w14:paraId="593A3D11" w14:textId="6CE19BE9" w:rsidR="006E691F" w:rsidRDefault="00F97491" w:rsidP="00C36B9B">
      <w:pPr>
        <w:pStyle w:val="Odlomakpopisa"/>
        <w:numPr>
          <w:ilvl w:val="0"/>
          <w:numId w:val="6"/>
        </w:numPr>
        <w:jc w:val="both"/>
        <w:rPr>
          <w:rFonts w:ascii="Calibri" w:hAnsi="Calibri"/>
          <w:sz w:val="22"/>
          <w:szCs w:val="22"/>
        </w:rPr>
      </w:pPr>
      <w:r>
        <w:rPr>
          <w:rFonts w:ascii="Calibri" w:hAnsi="Calibri"/>
          <w:sz w:val="22"/>
          <w:szCs w:val="22"/>
        </w:rPr>
        <w:t xml:space="preserve">da ima </w:t>
      </w:r>
      <w:r w:rsidR="00A50ED4">
        <w:rPr>
          <w:rFonts w:ascii="Calibri" w:hAnsi="Calibri"/>
          <w:sz w:val="22"/>
          <w:szCs w:val="22"/>
        </w:rPr>
        <w:t xml:space="preserve">posebno </w:t>
      </w:r>
      <w:r w:rsidR="0097741B">
        <w:rPr>
          <w:rFonts w:ascii="Calibri" w:hAnsi="Calibri"/>
          <w:sz w:val="22"/>
          <w:szCs w:val="22"/>
        </w:rPr>
        <w:t>zdravstveno stanje i psihičk</w:t>
      </w:r>
      <w:r w:rsidR="00827537">
        <w:rPr>
          <w:rFonts w:ascii="Calibri" w:hAnsi="Calibri"/>
          <w:sz w:val="22"/>
          <w:szCs w:val="22"/>
        </w:rPr>
        <w:t>u</w:t>
      </w:r>
      <w:r w:rsidR="0097741B">
        <w:rPr>
          <w:rFonts w:ascii="Calibri" w:hAnsi="Calibri"/>
          <w:sz w:val="22"/>
          <w:szCs w:val="22"/>
        </w:rPr>
        <w:t xml:space="preserve"> sposobnost za obavljanje vatrogasne djelatnosti,</w:t>
      </w:r>
    </w:p>
    <w:p w14:paraId="23FCB322" w14:textId="114A7364" w:rsidR="00F97491" w:rsidRPr="006E691F" w:rsidRDefault="00F97491" w:rsidP="00C36B9B">
      <w:pPr>
        <w:pStyle w:val="Odlomakpopisa"/>
        <w:numPr>
          <w:ilvl w:val="0"/>
          <w:numId w:val="6"/>
        </w:numPr>
        <w:jc w:val="both"/>
        <w:rPr>
          <w:rFonts w:ascii="Calibri" w:hAnsi="Calibri"/>
          <w:sz w:val="22"/>
          <w:szCs w:val="22"/>
        </w:rPr>
      </w:pPr>
      <w:r>
        <w:rPr>
          <w:rFonts w:ascii="Calibri" w:hAnsi="Calibri"/>
          <w:sz w:val="22"/>
          <w:szCs w:val="22"/>
        </w:rPr>
        <w:t>da ima posebno propisanu razinu tjelesne i motoričke sposobnosti,</w:t>
      </w:r>
    </w:p>
    <w:p w14:paraId="4E24093B" w14:textId="4B05C940" w:rsidR="006E691F" w:rsidRDefault="00F97491" w:rsidP="00C36B9B">
      <w:pPr>
        <w:pStyle w:val="Odlomakpopisa"/>
        <w:numPr>
          <w:ilvl w:val="0"/>
          <w:numId w:val="6"/>
        </w:numPr>
        <w:jc w:val="both"/>
        <w:rPr>
          <w:rFonts w:ascii="Calibri" w:hAnsi="Calibri"/>
          <w:sz w:val="22"/>
          <w:szCs w:val="22"/>
        </w:rPr>
      </w:pPr>
      <w:bookmarkStart w:id="0" w:name="_Hlk70404338"/>
      <w:r>
        <w:rPr>
          <w:rFonts w:ascii="Calibri" w:hAnsi="Calibri"/>
          <w:sz w:val="22"/>
          <w:szCs w:val="22"/>
        </w:rPr>
        <w:t>da mu nije prestala služba u državnom tijelu ili tijelu jedinice lokalne i područne (regionalne) samouprave radi teške povrede službene dužnosti izvršnom odlukom nadležnog tijela u razdoblju od četiri godine od prestanka službe, odnosno prestanka radnog odnosa (čla</w:t>
      </w:r>
      <w:r w:rsidR="00530BE7">
        <w:rPr>
          <w:rFonts w:ascii="Calibri" w:hAnsi="Calibri"/>
          <w:sz w:val="22"/>
          <w:szCs w:val="22"/>
        </w:rPr>
        <w:t>nak</w:t>
      </w:r>
      <w:r>
        <w:rPr>
          <w:rFonts w:ascii="Calibri" w:hAnsi="Calibri"/>
          <w:sz w:val="22"/>
          <w:szCs w:val="22"/>
        </w:rPr>
        <w:t xml:space="preserve"> 69.</w:t>
      </w:r>
      <w:r w:rsidR="007A5C0B">
        <w:rPr>
          <w:rFonts w:ascii="Calibri" w:hAnsi="Calibri"/>
          <w:sz w:val="22"/>
          <w:szCs w:val="22"/>
        </w:rPr>
        <w:t>, u vezi s</w:t>
      </w:r>
      <w:r>
        <w:rPr>
          <w:rFonts w:ascii="Calibri" w:hAnsi="Calibri"/>
          <w:sz w:val="22"/>
          <w:szCs w:val="22"/>
        </w:rPr>
        <w:t xml:space="preserve"> član</w:t>
      </w:r>
      <w:r w:rsidR="007A5C0B">
        <w:rPr>
          <w:rFonts w:ascii="Calibri" w:hAnsi="Calibri"/>
          <w:sz w:val="22"/>
          <w:szCs w:val="22"/>
        </w:rPr>
        <w:t>kom</w:t>
      </w:r>
      <w:r>
        <w:rPr>
          <w:rFonts w:ascii="Calibri" w:hAnsi="Calibri"/>
          <w:sz w:val="22"/>
          <w:szCs w:val="22"/>
        </w:rPr>
        <w:t xml:space="preserve"> 118. st.1. t. 8. Zakona o vatrogastvu).</w:t>
      </w:r>
    </w:p>
    <w:bookmarkEnd w:id="0"/>
    <w:p w14:paraId="66EDFB15" w14:textId="00580AB2" w:rsidR="00F97491" w:rsidRDefault="00F97491" w:rsidP="00F97491">
      <w:pPr>
        <w:jc w:val="both"/>
        <w:rPr>
          <w:rFonts w:ascii="Calibri" w:hAnsi="Calibri"/>
          <w:sz w:val="22"/>
          <w:szCs w:val="22"/>
        </w:rPr>
      </w:pPr>
    </w:p>
    <w:p w14:paraId="4C9F042A" w14:textId="54ACBA84" w:rsidR="00F97491" w:rsidRDefault="00F97491" w:rsidP="00F97491">
      <w:pPr>
        <w:jc w:val="both"/>
        <w:rPr>
          <w:rFonts w:ascii="Calibri" w:hAnsi="Calibri"/>
          <w:sz w:val="22"/>
          <w:szCs w:val="22"/>
        </w:rPr>
      </w:pPr>
      <w:r>
        <w:rPr>
          <w:rFonts w:ascii="Calibri" w:hAnsi="Calibri"/>
          <w:sz w:val="22"/>
          <w:szCs w:val="22"/>
        </w:rPr>
        <w:lastRenderedPageBreak/>
        <w:t>Na radno mjesto vatrogasca može se primiti osoba koja nema stečenu kvalifikaciju vatrogasnog smjera, ako se ne prijave kandidati koji ispunjavaju naprijed navedene uvjete, pod uvjetom da u roku od jedne školske godine završi program obrazovanja/kurikulum predviđen Zakonom o vatrogastvu.</w:t>
      </w:r>
    </w:p>
    <w:p w14:paraId="017C3D50" w14:textId="1648D3FF" w:rsidR="009224AE" w:rsidRDefault="009224AE" w:rsidP="00F97491">
      <w:pPr>
        <w:jc w:val="both"/>
        <w:rPr>
          <w:rFonts w:ascii="Calibri" w:hAnsi="Calibri"/>
          <w:sz w:val="22"/>
          <w:szCs w:val="22"/>
        </w:rPr>
      </w:pPr>
    </w:p>
    <w:p w14:paraId="02F99E61" w14:textId="547D1832" w:rsidR="009224AE" w:rsidRDefault="009224AE" w:rsidP="00F97491">
      <w:pPr>
        <w:jc w:val="both"/>
        <w:rPr>
          <w:rFonts w:ascii="Calibri" w:hAnsi="Calibri"/>
          <w:sz w:val="22"/>
          <w:szCs w:val="22"/>
        </w:rPr>
      </w:pPr>
      <w:r>
        <w:rPr>
          <w:rFonts w:ascii="Calibri" w:hAnsi="Calibri"/>
          <w:sz w:val="22"/>
          <w:szCs w:val="22"/>
        </w:rPr>
        <w:t>Prednost pri zapošljavanju pod jednakim uvjetima ima osoba koja je najmanje dvije godine obavljala poslove dobrovoljnog vatrogasca te druge osobe sukladno propisima koji uređuju prednost pri zapošljavanju.</w:t>
      </w:r>
    </w:p>
    <w:p w14:paraId="5E16183E" w14:textId="37BE879F" w:rsidR="009224AE" w:rsidRDefault="009224AE" w:rsidP="00F97491">
      <w:pPr>
        <w:jc w:val="both"/>
        <w:rPr>
          <w:rFonts w:ascii="Calibri" w:hAnsi="Calibri"/>
          <w:sz w:val="22"/>
          <w:szCs w:val="22"/>
        </w:rPr>
      </w:pPr>
      <w:r>
        <w:rPr>
          <w:rFonts w:ascii="Calibri" w:hAnsi="Calibri"/>
          <w:sz w:val="22"/>
          <w:szCs w:val="22"/>
        </w:rPr>
        <w:t xml:space="preserve">Kandidat koji ima pravo prednosti pri zapošljavanju prema posebnom </w:t>
      </w:r>
      <w:r w:rsidR="00827537">
        <w:rPr>
          <w:rFonts w:ascii="Calibri" w:hAnsi="Calibri"/>
          <w:sz w:val="22"/>
          <w:szCs w:val="22"/>
        </w:rPr>
        <w:t>zakonu</w:t>
      </w:r>
      <w:r>
        <w:rPr>
          <w:rFonts w:ascii="Calibri" w:hAnsi="Calibri"/>
          <w:sz w:val="22"/>
          <w:szCs w:val="22"/>
        </w:rPr>
        <w:t xml:space="preserve"> dužan je u prijavi na natječaj pozvati se na to pravo i priložiti odgovarajuće isprave kao dokaz o statusu te druge dokaze sukladno posebnom </w:t>
      </w:r>
      <w:r w:rsidR="00827537">
        <w:rPr>
          <w:rFonts w:ascii="Calibri" w:hAnsi="Calibri"/>
          <w:sz w:val="22"/>
          <w:szCs w:val="22"/>
        </w:rPr>
        <w:t>zakonu</w:t>
      </w:r>
      <w:r>
        <w:rPr>
          <w:rFonts w:ascii="Calibri" w:hAnsi="Calibri"/>
          <w:sz w:val="22"/>
          <w:szCs w:val="22"/>
        </w:rPr>
        <w:t xml:space="preserve"> kojim je uređeno to pravo, a ima prednost u odnosu na ostale kandidate samo pod jednakim uvjetima.</w:t>
      </w:r>
    </w:p>
    <w:p w14:paraId="37714520" w14:textId="07176605" w:rsidR="009224AE" w:rsidRDefault="009224AE" w:rsidP="00F97491">
      <w:pPr>
        <w:jc w:val="both"/>
        <w:rPr>
          <w:rFonts w:ascii="Calibri" w:hAnsi="Calibri"/>
          <w:sz w:val="22"/>
          <w:szCs w:val="22"/>
        </w:rPr>
      </w:pPr>
      <w:r>
        <w:rPr>
          <w:rFonts w:ascii="Calibri" w:hAnsi="Calibri"/>
          <w:sz w:val="22"/>
          <w:szCs w:val="22"/>
        </w:rPr>
        <w:t>Kandidat koji se poziva na pravo prednosti pri zapošljavanju u skladu s člankom 102. Zakona o h</w:t>
      </w:r>
      <w:r w:rsidR="001669F0">
        <w:rPr>
          <w:rFonts w:ascii="Calibri" w:hAnsi="Calibri"/>
          <w:sz w:val="22"/>
          <w:szCs w:val="22"/>
        </w:rPr>
        <w:t>r</w:t>
      </w:r>
      <w:r>
        <w:rPr>
          <w:rFonts w:ascii="Calibri" w:hAnsi="Calibri"/>
          <w:sz w:val="22"/>
          <w:szCs w:val="22"/>
        </w:rPr>
        <w:t>vatskim braniteljima iz Domovinskog rata i članovima njihovih obitelji (Narodne novine br. 121/17</w:t>
      </w:r>
      <w:r w:rsidR="00ED46C6">
        <w:rPr>
          <w:rFonts w:ascii="Calibri" w:hAnsi="Calibri"/>
          <w:sz w:val="22"/>
          <w:szCs w:val="22"/>
        </w:rPr>
        <w:t xml:space="preserve">, </w:t>
      </w:r>
      <w:r>
        <w:rPr>
          <w:rFonts w:ascii="Calibri" w:hAnsi="Calibri"/>
          <w:sz w:val="22"/>
          <w:szCs w:val="22"/>
        </w:rPr>
        <w:t>98/19</w:t>
      </w:r>
      <w:r w:rsidR="00ED46C6">
        <w:rPr>
          <w:rFonts w:ascii="Calibri" w:hAnsi="Calibri"/>
          <w:sz w:val="22"/>
          <w:szCs w:val="22"/>
        </w:rPr>
        <w:t>, 84/21</w:t>
      </w:r>
      <w:r>
        <w:rPr>
          <w:rFonts w:ascii="Calibri" w:hAnsi="Calibri"/>
          <w:sz w:val="22"/>
          <w:szCs w:val="22"/>
        </w:rPr>
        <w:t>), člankom 48. Zakona o zaštiti vojnih i civilnih invalida rata (Narodne novine br. 33/92, 57/92, 77/92, 27/93, 58/93, 2/94, 76/94, 108/95, 82/01, 103/03, 148/13</w:t>
      </w:r>
      <w:r w:rsidR="003E2C9E">
        <w:rPr>
          <w:rFonts w:ascii="Calibri" w:hAnsi="Calibri"/>
          <w:sz w:val="22"/>
          <w:szCs w:val="22"/>
        </w:rPr>
        <w:t>,</w:t>
      </w:r>
      <w:r>
        <w:rPr>
          <w:rFonts w:ascii="Calibri" w:hAnsi="Calibri"/>
          <w:sz w:val="22"/>
          <w:szCs w:val="22"/>
        </w:rPr>
        <w:t xml:space="preserve"> 98/19),</w:t>
      </w:r>
      <w:r w:rsidR="00ED46C6">
        <w:t xml:space="preserve"> </w:t>
      </w:r>
      <w:r w:rsidR="003143BD" w:rsidRPr="003143BD">
        <w:rPr>
          <w:rFonts w:ascii="Calibri" w:hAnsi="Calibri"/>
          <w:sz w:val="22"/>
          <w:szCs w:val="22"/>
        </w:rPr>
        <w:t>člankom 9. Zakona o profesionalnoj rehabilitaciji i zapošljavanju osoba s invaliditetom (Narodne novine br. 157/13, 152/14, 39/18 i 32/20), dužan se u prijavi na natječaj pozvati na to pravo te ima prednost u odnosu na ostale kandidate samo pod jednakim uvjetima.</w:t>
      </w:r>
      <w:r w:rsidR="003143BD">
        <w:rPr>
          <w:rFonts w:ascii="Calibri" w:hAnsi="Calibri"/>
          <w:sz w:val="22"/>
          <w:szCs w:val="22"/>
        </w:rPr>
        <w:t xml:space="preserve"> </w:t>
      </w:r>
      <w:r>
        <w:rPr>
          <w:rFonts w:ascii="Calibri" w:hAnsi="Calibri"/>
          <w:sz w:val="22"/>
          <w:szCs w:val="22"/>
        </w:rPr>
        <w:t xml:space="preserve"> </w:t>
      </w:r>
    </w:p>
    <w:p w14:paraId="7F540A52" w14:textId="1141903E" w:rsidR="009224AE" w:rsidRDefault="009224AE" w:rsidP="00F97491">
      <w:pPr>
        <w:jc w:val="both"/>
        <w:rPr>
          <w:rFonts w:ascii="Calibri" w:hAnsi="Calibri"/>
          <w:sz w:val="22"/>
          <w:szCs w:val="22"/>
        </w:rPr>
      </w:pPr>
      <w:r>
        <w:rPr>
          <w:rFonts w:ascii="Calibri" w:hAnsi="Calibri"/>
          <w:sz w:val="22"/>
          <w:szCs w:val="22"/>
        </w:rPr>
        <w:t xml:space="preserve">Prilikom pozivanja na pravo prednosti kod zapošljavanja prema posebnom </w:t>
      </w:r>
      <w:r w:rsidR="00827537">
        <w:rPr>
          <w:rFonts w:ascii="Calibri" w:hAnsi="Calibri"/>
          <w:sz w:val="22"/>
          <w:szCs w:val="22"/>
        </w:rPr>
        <w:t>zakonu</w:t>
      </w:r>
      <w:r>
        <w:rPr>
          <w:rFonts w:ascii="Calibri" w:hAnsi="Calibri"/>
          <w:sz w:val="22"/>
          <w:szCs w:val="22"/>
        </w:rPr>
        <w:t>, kada pravo prednosti ovisi o načinu prestanka radnog odnosa kod posljednjeg poslodavca</w:t>
      </w:r>
      <w:r w:rsidR="001669F0">
        <w:rPr>
          <w:rFonts w:ascii="Calibri" w:hAnsi="Calibri"/>
          <w:sz w:val="22"/>
          <w:szCs w:val="22"/>
        </w:rPr>
        <w:t xml:space="preserve">, </w:t>
      </w:r>
      <w:r>
        <w:rPr>
          <w:rFonts w:ascii="Calibri" w:hAnsi="Calibri"/>
          <w:sz w:val="22"/>
          <w:szCs w:val="22"/>
        </w:rPr>
        <w:t>potrebno je dostaviti presliku dokaza o načinu prestanka prethodnog radnog odnosa.</w:t>
      </w:r>
    </w:p>
    <w:p w14:paraId="58A645A3" w14:textId="773F6C73" w:rsidR="00ED46C6" w:rsidRDefault="009224AE" w:rsidP="00F97491">
      <w:pPr>
        <w:jc w:val="both"/>
      </w:pPr>
      <w:r>
        <w:rPr>
          <w:rFonts w:ascii="Calibri" w:hAnsi="Calibri"/>
          <w:sz w:val="22"/>
          <w:szCs w:val="22"/>
        </w:rPr>
        <w:t>Kandidat koji se poziva na pravo prednosti pri zapošljavanju u skladu s člankom 102. Zakona o hrvatskim braniteljima iz Domovinskog rata i članovima njihovih obitelji, uz prijavu na natječaj dužan je priložiti, osim dokaza o ispunjavanju traženih uvjeta iz ovoga natječaja, sve potrebne dokaze navedene na internetskoj stranici Ministarstva hrvatskih branitelja, dostupno putem sljedeće poveznice:</w:t>
      </w:r>
      <w:r w:rsidR="00016422">
        <w:rPr>
          <w:rFonts w:ascii="Calibri" w:hAnsi="Calibri"/>
          <w:sz w:val="22"/>
          <w:szCs w:val="22"/>
        </w:rPr>
        <w:t xml:space="preserve"> </w:t>
      </w:r>
      <w:hyperlink r:id="rId6" w:tooltip="poveznice" w:history="1">
        <w:r w:rsidR="00016422" w:rsidRPr="00016422">
          <w:rPr>
            <w:rStyle w:val="Hiperveza"/>
            <w:rFonts w:asciiTheme="minorHAnsi" w:hAnsiTheme="minorHAnsi" w:cstheme="minorHAnsi"/>
            <w:sz w:val="22"/>
            <w:szCs w:val="22"/>
          </w:rPr>
          <w:t>https://branitelji.gov.hr/UserDocsImages//dokumenti/Nikola//popis%20dokaza%20za%20ostvarivanje%20prava%20prednosti%20pri%20zapo%C5%A1ljavanju-%20ZOHBDR%202021.pdf</w:t>
        </w:r>
      </w:hyperlink>
    </w:p>
    <w:p w14:paraId="74078974" w14:textId="77777777" w:rsidR="00016422" w:rsidRDefault="00016422" w:rsidP="00F97491">
      <w:pPr>
        <w:jc w:val="both"/>
        <w:rPr>
          <w:rFonts w:ascii="Calibri" w:hAnsi="Calibri"/>
          <w:sz w:val="22"/>
          <w:szCs w:val="22"/>
        </w:rPr>
      </w:pPr>
    </w:p>
    <w:p w14:paraId="0B862C4F" w14:textId="4DCF3043" w:rsidR="00530BE7" w:rsidRDefault="00530BE7" w:rsidP="00F97491">
      <w:pPr>
        <w:jc w:val="both"/>
        <w:rPr>
          <w:rFonts w:ascii="Calibri" w:hAnsi="Calibri"/>
          <w:sz w:val="22"/>
          <w:szCs w:val="22"/>
        </w:rPr>
      </w:pPr>
      <w:r>
        <w:rPr>
          <w:rFonts w:ascii="Calibri" w:hAnsi="Calibri"/>
          <w:sz w:val="22"/>
          <w:szCs w:val="22"/>
        </w:rPr>
        <w:t>Na natječaj se mogu prijaviti osobe oba spola</w:t>
      </w:r>
      <w:r w:rsidR="00C56920">
        <w:rPr>
          <w:rFonts w:ascii="Calibri" w:hAnsi="Calibri"/>
          <w:sz w:val="22"/>
          <w:szCs w:val="22"/>
        </w:rPr>
        <w:t xml:space="preserve">, </w:t>
      </w:r>
      <w:r w:rsidR="00C56920" w:rsidRPr="00C56920">
        <w:rPr>
          <w:rFonts w:ascii="Calibri" w:hAnsi="Calibri"/>
          <w:sz w:val="22"/>
          <w:szCs w:val="22"/>
        </w:rPr>
        <w:t>a riječi i pojmovi koji imaju rodno značenje korišteni u ovom natječaju odnose se jednako na muški i ženski rod, bez obzira na to jesu li korišteni u muškom ili ženskom rodu.</w:t>
      </w:r>
    </w:p>
    <w:p w14:paraId="40CECB4D" w14:textId="585A1147" w:rsidR="00530BE7" w:rsidRDefault="00530BE7" w:rsidP="00F97491">
      <w:pPr>
        <w:jc w:val="both"/>
        <w:rPr>
          <w:rFonts w:ascii="Calibri" w:hAnsi="Calibri"/>
          <w:sz w:val="22"/>
          <w:szCs w:val="22"/>
        </w:rPr>
      </w:pPr>
    </w:p>
    <w:p w14:paraId="1255B580" w14:textId="69D6872A" w:rsidR="00530BE7" w:rsidRDefault="00530BE7" w:rsidP="00F97491">
      <w:pPr>
        <w:jc w:val="both"/>
        <w:rPr>
          <w:rFonts w:ascii="Calibri" w:hAnsi="Calibri"/>
          <w:sz w:val="22"/>
          <w:szCs w:val="22"/>
        </w:rPr>
      </w:pPr>
      <w:r>
        <w:rPr>
          <w:rFonts w:ascii="Calibri" w:hAnsi="Calibri"/>
          <w:sz w:val="22"/>
          <w:szCs w:val="22"/>
        </w:rPr>
        <w:t xml:space="preserve">Uz prijavu na natječaj </w:t>
      </w:r>
      <w:r w:rsidRPr="00016422">
        <w:rPr>
          <w:rFonts w:ascii="Calibri" w:hAnsi="Calibri"/>
          <w:sz w:val="22"/>
          <w:szCs w:val="22"/>
        </w:rPr>
        <w:t>(</w:t>
      </w:r>
      <w:r w:rsidRPr="00016422">
        <w:rPr>
          <w:rFonts w:ascii="Calibri" w:hAnsi="Calibri"/>
          <w:sz w:val="22"/>
          <w:szCs w:val="22"/>
          <w:u w:val="single"/>
        </w:rPr>
        <w:t>zamolba</w:t>
      </w:r>
      <w:r>
        <w:rPr>
          <w:rFonts w:ascii="Calibri" w:hAnsi="Calibri"/>
          <w:sz w:val="22"/>
          <w:szCs w:val="22"/>
        </w:rPr>
        <w:t>) kandidati su dužni priložiti sljedeće:</w:t>
      </w:r>
    </w:p>
    <w:p w14:paraId="567C499C" w14:textId="7F97BE7B" w:rsidR="006E691F" w:rsidRDefault="006E691F" w:rsidP="006E691F">
      <w:pPr>
        <w:jc w:val="both"/>
        <w:rPr>
          <w:rFonts w:ascii="Calibri" w:hAnsi="Calibri"/>
          <w:sz w:val="22"/>
          <w:szCs w:val="22"/>
        </w:rPr>
      </w:pPr>
    </w:p>
    <w:p w14:paraId="2B498DCD" w14:textId="194DFBD3" w:rsidR="00530BE7" w:rsidRPr="00530BE7" w:rsidRDefault="00530BE7" w:rsidP="00143F5D">
      <w:pPr>
        <w:pStyle w:val="Odlomakpopisa"/>
        <w:numPr>
          <w:ilvl w:val="0"/>
          <w:numId w:val="8"/>
        </w:numPr>
        <w:jc w:val="both"/>
        <w:rPr>
          <w:rFonts w:ascii="Calibri" w:hAnsi="Calibri"/>
          <w:sz w:val="22"/>
          <w:szCs w:val="22"/>
        </w:rPr>
      </w:pPr>
      <w:r w:rsidRPr="00530BE7">
        <w:rPr>
          <w:rFonts w:ascii="Calibri" w:hAnsi="Calibri"/>
          <w:sz w:val="22"/>
          <w:szCs w:val="22"/>
        </w:rPr>
        <w:t>životopis,</w:t>
      </w:r>
    </w:p>
    <w:p w14:paraId="7920C2E1" w14:textId="77777777" w:rsidR="006E691F" w:rsidRPr="006E691F" w:rsidRDefault="006E691F" w:rsidP="006E691F">
      <w:pPr>
        <w:pStyle w:val="Odlomakpopisa"/>
        <w:numPr>
          <w:ilvl w:val="0"/>
          <w:numId w:val="8"/>
        </w:numPr>
        <w:jc w:val="both"/>
        <w:rPr>
          <w:rFonts w:ascii="Calibri" w:hAnsi="Calibri"/>
          <w:sz w:val="22"/>
          <w:szCs w:val="22"/>
        </w:rPr>
      </w:pPr>
      <w:r>
        <w:rPr>
          <w:rFonts w:ascii="Calibri" w:hAnsi="Calibri"/>
          <w:sz w:val="22"/>
          <w:szCs w:val="22"/>
        </w:rPr>
        <w:t>dokaz o državljanstvu (preslik domovnice),</w:t>
      </w:r>
    </w:p>
    <w:p w14:paraId="78E13070" w14:textId="77777777" w:rsidR="006E691F" w:rsidRPr="006E691F" w:rsidRDefault="006E691F" w:rsidP="006E691F">
      <w:pPr>
        <w:pStyle w:val="Odlomakpopisa"/>
        <w:numPr>
          <w:ilvl w:val="0"/>
          <w:numId w:val="8"/>
        </w:numPr>
        <w:jc w:val="both"/>
        <w:rPr>
          <w:rFonts w:ascii="Calibri" w:hAnsi="Calibri"/>
          <w:sz w:val="22"/>
          <w:szCs w:val="22"/>
        </w:rPr>
      </w:pPr>
      <w:r>
        <w:rPr>
          <w:rFonts w:ascii="Calibri" w:hAnsi="Calibri"/>
          <w:sz w:val="22"/>
          <w:szCs w:val="22"/>
        </w:rPr>
        <w:t>rodni list (</w:t>
      </w:r>
      <w:r w:rsidRPr="006E691F">
        <w:rPr>
          <w:rFonts w:ascii="Calibri" w:hAnsi="Calibri"/>
          <w:sz w:val="22"/>
          <w:szCs w:val="22"/>
        </w:rPr>
        <w:t>preslik</w:t>
      </w:r>
      <w:r>
        <w:rPr>
          <w:rFonts w:ascii="Calibri" w:hAnsi="Calibri"/>
          <w:sz w:val="22"/>
          <w:szCs w:val="22"/>
        </w:rPr>
        <w:t>)</w:t>
      </w:r>
      <w:r w:rsidRPr="006E691F">
        <w:rPr>
          <w:rFonts w:ascii="Calibri" w:hAnsi="Calibri"/>
          <w:sz w:val="22"/>
          <w:szCs w:val="22"/>
        </w:rPr>
        <w:t>,</w:t>
      </w:r>
    </w:p>
    <w:p w14:paraId="720C3EE2" w14:textId="77777777" w:rsidR="006E691F" w:rsidRPr="006E691F" w:rsidRDefault="006E691F" w:rsidP="006E691F">
      <w:pPr>
        <w:pStyle w:val="Odlomakpopisa"/>
        <w:numPr>
          <w:ilvl w:val="0"/>
          <w:numId w:val="8"/>
        </w:numPr>
        <w:jc w:val="both"/>
        <w:rPr>
          <w:rFonts w:ascii="Calibri" w:hAnsi="Calibri"/>
          <w:sz w:val="22"/>
          <w:szCs w:val="22"/>
        </w:rPr>
      </w:pPr>
      <w:r>
        <w:rPr>
          <w:rFonts w:ascii="Calibri" w:hAnsi="Calibri"/>
          <w:sz w:val="22"/>
          <w:szCs w:val="22"/>
        </w:rPr>
        <w:t>o</w:t>
      </w:r>
      <w:r w:rsidRPr="006E691F">
        <w:rPr>
          <w:rFonts w:ascii="Calibri" w:hAnsi="Calibri"/>
          <w:sz w:val="22"/>
          <w:szCs w:val="22"/>
        </w:rPr>
        <w:t xml:space="preserve">sobna iskaznica </w:t>
      </w:r>
      <w:r w:rsidR="00C36B9B">
        <w:rPr>
          <w:rFonts w:ascii="Calibri" w:hAnsi="Calibri"/>
          <w:sz w:val="22"/>
          <w:szCs w:val="22"/>
        </w:rPr>
        <w:t>(preslik),</w:t>
      </w:r>
    </w:p>
    <w:p w14:paraId="5AD54A3A" w14:textId="77777777" w:rsidR="006E691F" w:rsidRPr="006E691F" w:rsidRDefault="00C36B9B" w:rsidP="006E691F">
      <w:pPr>
        <w:pStyle w:val="Odlomakpopisa"/>
        <w:numPr>
          <w:ilvl w:val="0"/>
          <w:numId w:val="8"/>
        </w:numPr>
        <w:jc w:val="both"/>
        <w:rPr>
          <w:rFonts w:ascii="Calibri" w:hAnsi="Calibri"/>
          <w:sz w:val="22"/>
          <w:szCs w:val="22"/>
        </w:rPr>
      </w:pPr>
      <w:r>
        <w:rPr>
          <w:rFonts w:ascii="Calibri" w:hAnsi="Calibri"/>
          <w:sz w:val="22"/>
          <w:szCs w:val="22"/>
        </w:rPr>
        <w:t>dokaz o stručnoj spremi (preslik svjedodžbe),</w:t>
      </w:r>
    </w:p>
    <w:p w14:paraId="254E202C" w14:textId="5CDB8451" w:rsidR="00C36B9B" w:rsidRDefault="00C36B9B" w:rsidP="00530BE7">
      <w:pPr>
        <w:pStyle w:val="Odlomakpopisa"/>
        <w:numPr>
          <w:ilvl w:val="0"/>
          <w:numId w:val="8"/>
        </w:numPr>
        <w:jc w:val="both"/>
        <w:rPr>
          <w:rFonts w:ascii="Calibri" w:hAnsi="Calibri"/>
          <w:sz w:val="22"/>
          <w:szCs w:val="22"/>
        </w:rPr>
      </w:pPr>
      <w:r>
        <w:rPr>
          <w:rFonts w:ascii="Calibri" w:hAnsi="Calibri"/>
          <w:sz w:val="22"/>
          <w:szCs w:val="22"/>
        </w:rPr>
        <w:t>potvrdu nadležne područne službe Hrvatskog zavoda za mirovinsko osiguranje o podacima evidentiranim u matičnu evidenciju HZMO-a,</w:t>
      </w:r>
    </w:p>
    <w:p w14:paraId="6C6FF575" w14:textId="77695E7E" w:rsidR="00530BE7" w:rsidRPr="00530BE7" w:rsidRDefault="00530BE7" w:rsidP="00530BE7">
      <w:pPr>
        <w:pStyle w:val="Odlomakpopisa"/>
        <w:numPr>
          <w:ilvl w:val="0"/>
          <w:numId w:val="8"/>
        </w:numPr>
        <w:jc w:val="both"/>
        <w:rPr>
          <w:rFonts w:ascii="Calibri" w:hAnsi="Calibri"/>
          <w:sz w:val="22"/>
          <w:szCs w:val="22"/>
        </w:rPr>
      </w:pPr>
      <w:r>
        <w:rPr>
          <w:rFonts w:ascii="Calibri" w:hAnsi="Calibri"/>
          <w:sz w:val="22"/>
          <w:szCs w:val="22"/>
        </w:rPr>
        <w:t>vlastoručno potpisanu izjavu kandidata da mu nije prestala služba u državnom tijelu ili tijelu jedinice lokalne i područne (regionalne) samouprave radi teške povrede službene dužnosti izvršnom odlukom nadležnoga tijela u razdoblju od četiri godine od prestanka s</w:t>
      </w:r>
      <w:r w:rsidR="00827537">
        <w:rPr>
          <w:rFonts w:ascii="Calibri" w:hAnsi="Calibri"/>
          <w:sz w:val="22"/>
          <w:szCs w:val="22"/>
        </w:rPr>
        <w:t>l</w:t>
      </w:r>
      <w:r>
        <w:rPr>
          <w:rFonts w:ascii="Calibri" w:hAnsi="Calibri"/>
          <w:sz w:val="22"/>
          <w:szCs w:val="22"/>
        </w:rPr>
        <w:t>užbe, odnosno prestanka radnog odnosa otkazom ugovora o radu (</w:t>
      </w:r>
      <w:r w:rsidRPr="00530BE7">
        <w:rPr>
          <w:rFonts w:ascii="Calibri" w:hAnsi="Calibri"/>
          <w:sz w:val="22"/>
          <w:szCs w:val="22"/>
        </w:rPr>
        <w:t>članak 69. i članak 118. st.1. t. 8. Zakona o vatrogastvu</w:t>
      </w:r>
      <w:r>
        <w:rPr>
          <w:rFonts w:ascii="Calibri" w:hAnsi="Calibri"/>
          <w:sz w:val="22"/>
          <w:szCs w:val="22"/>
        </w:rPr>
        <w:t>) – izjavu nije potrebno ovjeravati,</w:t>
      </w:r>
    </w:p>
    <w:p w14:paraId="28E04105" w14:textId="47C1662F" w:rsidR="006E691F" w:rsidRDefault="00C36B9B" w:rsidP="002853AA">
      <w:pPr>
        <w:pStyle w:val="Odlomakpopisa"/>
        <w:numPr>
          <w:ilvl w:val="0"/>
          <w:numId w:val="8"/>
        </w:numPr>
        <w:jc w:val="both"/>
        <w:rPr>
          <w:rFonts w:ascii="Calibri" w:hAnsi="Calibri"/>
          <w:sz w:val="22"/>
          <w:szCs w:val="22"/>
        </w:rPr>
      </w:pPr>
      <w:r>
        <w:rPr>
          <w:rFonts w:ascii="Calibri" w:hAnsi="Calibri"/>
          <w:sz w:val="22"/>
          <w:szCs w:val="22"/>
        </w:rPr>
        <w:t>p</w:t>
      </w:r>
      <w:r w:rsidR="006E691F" w:rsidRPr="006E691F">
        <w:rPr>
          <w:rFonts w:ascii="Calibri" w:hAnsi="Calibri"/>
          <w:sz w:val="22"/>
          <w:szCs w:val="22"/>
        </w:rPr>
        <w:t xml:space="preserve">otvrda o </w:t>
      </w:r>
      <w:r w:rsidR="0097741B">
        <w:rPr>
          <w:rFonts w:ascii="Calibri" w:hAnsi="Calibri"/>
          <w:sz w:val="22"/>
          <w:szCs w:val="22"/>
        </w:rPr>
        <w:t>zdravstvenom stanju i psihičkoj</w:t>
      </w:r>
      <w:r w:rsidR="006E691F" w:rsidRPr="006E691F">
        <w:rPr>
          <w:rFonts w:ascii="Calibri" w:hAnsi="Calibri"/>
          <w:sz w:val="22"/>
          <w:szCs w:val="22"/>
        </w:rPr>
        <w:t xml:space="preserve"> sposobnosti za obavljanje vatrogasne djelatnost</w:t>
      </w:r>
      <w:r w:rsidR="00F83C1A">
        <w:rPr>
          <w:rFonts w:ascii="Calibri" w:hAnsi="Calibri"/>
          <w:sz w:val="22"/>
          <w:szCs w:val="22"/>
        </w:rPr>
        <w:t>i</w:t>
      </w:r>
      <w:r w:rsidR="002853AA">
        <w:rPr>
          <w:rFonts w:ascii="Calibri" w:hAnsi="Calibri"/>
          <w:sz w:val="22"/>
          <w:szCs w:val="22"/>
        </w:rPr>
        <w:t xml:space="preserve"> i potvrda o nekažnjavanosti za kaznena djela navedena u uvjetima prijave ne dostavljaju se,</w:t>
      </w:r>
      <w:r w:rsidR="006E691F" w:rsidRPr="006E691F">
        <w:rPr>
          <w:rFonts w:ascii="Calibri" w:hAnsi="Calibri"/>
          <w:sz w:val="22"/>
          <w:szCs w:val="22"/>
        </w:rPr>
        <w:t xml:space="preserve"> već će Javna vatrogasna postrojba grada Šibenika, nakon provedenog odabira, uputiti kandidata na liječnički pregled, </w:t>
      </w:r>
      <w:r w:rsidR="002853AA">
        <w:rPr>
          <w:rFonts w:ascii="Calibri" w:hAnsi="Calibri"/>
          <w:sz w:val="22"/>
          <w:szCs w:val="22"/>
        </w:rPr>
        <w:t xml:space="preserve">odnosno zatražiti izdavanje potvrde o nekažnjavanosti, </w:t>
      </w:r>
      <w:r w:rsidR="006E691F" w:rsidRPr="006E691F">
        <w:rPr>
          <w:rFonts w:ascii="Calibri" w:hAnsi="Calibri"/>
          <w:sz w:val="22"/>
          <w:szCs w:val="22"/>
        </w:rPr>
        <w:t xml:space="preserve">a radni odnos će </w:t>
      </w:r>
      <w:r w:rsidR="006E691F" w:rsidRPr="006E691F">
        <w:rPr>
          <w:rFonts w:ascii="Calibri" w:hAnsi="Calibri"/>
          <w:sz w:val="22"/>
          <w:szCs w:val="22"/>
        </w:rPr>
        <w:lastRenderedPageBreak/>
        <w:t>se zasnovati ako</w:t>
      </w:r>
      <w:r w:rsidR="0097741B">
        <w:rPr>
          <w:rFonts w:ascii="Calibri" w:hAnsi="Calibri"/>
          <w:sz w:val="22"/>
          <w:szCs w:val="22"/>
        </w:rPr>
        <w:t xml:space="preserve"> ovlaštena zdravstvena</w:t>
      </w:r>
      <w:r w:rsidR="006E691F" w:rsidRPr="006E691F">
        <w:rPr>
          <w:rFonts w:ascii="Calibri" w:hAnsi="Calibri"/>
          <w:sz w:val="22"/>
          <w:szCs w:val="22"/>
        </w:rPr>
        <w:t xml:space="preserve"> ustanova izda Uvjerenje o zdravstvenoj sposobnosti s ocjenom sposoban</w:t>
      </w:r>
      <w:r w:rsidR="002853AA">
        <w:rPr>
          <w:rFonts w:ascii="Calibri" w:hAnsi="Calibri"/>
          <w:sz w:val="22"/>
          <w:szCs w:val="22"/>
        </w:rPr>
        <w:t xml:space="preserve"> te ako</w:t>
      </w:r>
      <w:r w:rsidR="00F83C1A">
        <w:rPr>
          <w:rFonts w:ascii="Calibri" w:hAnsi="Calibri"/>
          <w:sz w:val="22"/>
          <w:szCs w:val="22"/>
        </w:rPr>
        <w:t xml:space="preserve"> Ministarstvo pravosuđa i uprave RH izda posebno uvjerenje.</w:t>
      </w:r>
    </w:p>
    <w:p w14:paraId="4C3D4C50" w14:textId="1BE815F5" w:rsidR="002853AA" w:rsidRDefault="002853AA" w:rsidP="002853AA">
      <w:pPr>
        <w:jc w:val="both"/>
        <w:rPr>
          <w:rFonts w:ascii="Calibri" w:hAnsi="Calibri"/>
          <w:sz w:val="22"/>
          <w:szCs w:val="22"/>
        </w:rPr>
      </w:pPr>
    </w:p>
    <w:p w14:paraId="61E03E5F" w14:textId="5788C01F" w:rsidR="00E65DFF" w:rsidRDefault="00530BE7" w:rsidP="00530BE7">
      <w:pPr>
        <w:jc w:val="both"/>
        <w:rPr>
          <w:rFonts w:ascii="Calibri" w:hAnsi="Calibri"/>
          <w:sz w:val="22"/>
          <w:szCs w:val="22"/>
        </w:rPr>
      </w:pPr>
      <w:r>
        <w:rPr>
          <w:rFonts w:ascii="Calibri" w:hAnsi="Calibri"/>
          <w:sz w:val="22"/>
          <w:szCs w:val="22"/>
        </w:rPr>
        <w:t>Izabrani kandidati dužni su prije sklapanja ugovora o radu dostaviti izvornike ili ovjerene preslike isprava.</w:t>
      </w:r>
    </w:p>
    <w:p w14:paraId="343F43D3" w14:textId="7A19B1F7" w:rsidR="00530BE7" w:rsidRDefault="00530BE7" w:rsidP="00530BE7">
      <w:pPr>
        <w:jc w:val="both"/>
        <w:rPr>
          <w:rFonts w:ascii="Calibri" w:hAnsi="Calibri"/>
          <w:sz w:val="22"/>
          <w:szCs w:val="22"/>
        </w:rPr>
      </w:pPr>
    </w:p>
    <w:p w14:paraId="46CD5966" w14:textId="7E356106" w:rsidR="00530BE7" w:rsidRPr="00CE2DF6" w:rsidRDefault="00530BE7" w:rsidP="00530BE7">
      <w:pPr>
        <w:jc w:val="both"/>
        <w:rPr>
          <w:rFonts w:ascii="Calibri" w:hAnsi="Calibri"/>
          <w:b/>
          <w:bCs/>
          <w:sz w:val="22"/>
          <w:szCs w:val="22"/>
        </w:rPr>
      </w:pPr>
      <w:r w:rsidRPr="00CE2DF6">
        <w:rPr>
          <w:rFonts w:ascii="Calibri" w:hAnsi="Calibri"/>
          <w:b/>
          <w:bCs/>
          <w:sz w:val="22"/>
          <w:szCs w:val="22"/>
        </w:rPr>
        <w:t>U prijavi na natječaj navode se osobni podaci podnositelja prijave (ime i prezime, adresa stanovanja, broj telefona, odnosno mobitela te adresa elektroničke pošte)</w:t>
      </w:r>
      <w:r w:rsidR="00634BDC" w:rsidRPr="00CE2DF6">
        <w:rPr>
          <w:rFonts w:ascii="Calibri" w:hAnsi="Calibri"/>
          <w:b/>
          <w:bCs/>
          <w:sz w:val="22"/>
          <w:szCs w:val="22"/>
        </w:rPr>
        <w:t xml:space="preserve"> i naziv radnog mjesta na koje se prijavljuje. Prijavu je potrebno vlastoručno potpisati.</w:t>
      </w:r>
    </w:p>
    <w:p w14:paraId="60D82B19" w14:textId="2516A51A" w:rsidR="00634BDC" w:rsidRDefault="00634BDC" w:rsidP="00530BE7">
      <w:pPr>
        <w:jc w:val="both"/>
        <w:rPr>
          <w:rFonts w:ascii="Calibri" w:hAnsi="Calibri"/>
          <w:sz w:val="22"/>
          <w:szCs w:val="22"/>
        </w:rPr>
      </w:pPr>
      <w:r>
        <w:rPr>
          <w:rFonts w:ascii="Calibri" w:hAnsi="Calibri"/>
          <w:sz w:val="22"/>
          <w:szCs w:val="22"/>
        </w:rPr>
        <w:t>Dopunu prijavi moguće je podnijeti zaključno do dana isteka natječajnog roka.</w:t>
      </w:r>
    </w:p>
    <w:p w14:paraId="70C8A08C" w14:textId="5BC40D59" w:rsidR="00634BDC" w:rsidRDefault="00634BDC" w:rsidP="00530BE7">
      <w:pPr>
        <w:jc w:val="both"/>
        <w:rPr>
          <w:rFonts w:ascii="Calibri" w:hAnsi="Calibri"/>
          <w:sz w:val="22"/>
          <w:szCs w:val="22"/>
        </w:rPr>
      </w:pPr>
    </w:p>
    <w:p w14:paraId="0B40FE28" w14:textId="01690847" w:rsidR="00634BDC" w:rsidRDefault="00634BDC" w:rsidP="00530BE7">
      <w:pPr>
        <w:jc w:val="both"/>
        <w:rPr>
          <w:rFonts w:ascii="Calibri" w:hAnsi="Calibri"/>
          <w:sz w:val="22"/>
          <w:szCs w:val="22"/>
        </w:rPr>
      </w:pPr>
      <w:r>
        <w:rPr>
          <w:rFonts w:ascii="Calibri" w:hAnsi="Calibri"/>
          <w:sz w:val="22"/>
          <w:szCs w:val="22"/>
        </w:rPr>
        <w:t>Za ocjenu ispunjavaju li podnositelji prijave uvjete naznačene u natječaju, mjerodavan je posljednji dan roka za podnošenje prijava na natječaj.</w:t>
      </w:r>
    </w:p>
    <w:p w14:paraId="356F40EB" w14:textId="081A48E6" w:rsidR="00634BDC" w:rsidRDefault="00634BDC" w:rsidP="00530BE7">
      <w:pPr>
        <w:jc w:val="both"/>
        <w:rPr>
          <w:rFonts w:ascii="Calibri" w:hAnsi="Calibri"/>
          <w:sz w:val="22"/>
          <w:szCs w:val="22"/>
        </w:rPr>
      </w:pPr>
    </w:p>
    <w:p w14:paraId="736B501B" w14:textId="30968FA0" w:rsidR="00634BDC" w:rsidRDefault="00634BDC" w:rsidP="00530BE7">
      <w:pPr>
        <w:jc w:val="both"/>
        <w:rPr>
          <w:rFonts w:ascii="Calibri" w:hAnsi="Calibri"/>
          <w:sz w:val="22"/>
          <w:szCs w:val="22"/>
        </w:rPr>
      </w:pPr>
      <w:r>
        <w:rPr>
          <w:rFonts w:ascii="Calibri" w:hAnsi="Calibri"/>
          <w:sz w:val="22"/>
          <w:szCs w:val="22"/>
        </w:rPr>
        <w:t>Uredna prijava je ona prijava koja sadrži sve podatke i priloge navedene u natječaju, u obliku navedenom u natječaju.</w:t>
      </w:r>
    </w:p>
    <w:p w14:paraId="4BCE3F4F" w14:textId="681E09B0" w:rsidR="009809E9" w:rsidRDefault="00591D3C" w:rsidP="00530BE7">
      <w:pPr>
        <w:jc w:val="both"/>
        <w:rPr>
          <w:rFonts w:ascii="Calibri" w:hAnsi="Calibri"/>
          <w:sz w:val="22"/>
          <w:szCs w:val="22"/>
        </w:rPr>
      </w:pPr>
      <w:bookmarkStart w:id="1" w:name="_Hlk70405366"/>
      <w:r>
        <w:rPr>
          <w:rFonts w:ascii="Calibri" w:hAnsi="Calibri"/>
          <w:sz w:val="22"/>
          <w:szCs w:val="22"/>
        </w:rPr>
        <w:t>Kod p</w:t>
      </w:r>
      <w:r w:rsidR="009809E9">
        <w:rPr>
          <w:rFonts w:ascii="Calibri" w:hAnsi="Calibri"/>
          <w:sz w:val="22"/>
          <w:szCs w:val="22"/>
        </w:rPr>
        <w:t>rijav</w:t>
      </w:r>
      <w:r>
        <w:rPr>
          <w:rFonts w:ascii="Calibri" w:hAnsi="Calibri"/>
          <w:sz w:val="22"/>
          <w:szCs w:val="22"/>
        </w:rPr>
        <w:t>e</w:t>
      </w:r>
      <w:r w:rsidR="009809E9">
        <w:rPr>
          <w:rFonts w:ascii="Calibri" w:hAnsi="Calibri"/>
          <w:sz w:val="22"/>
          <w:szCs w:val="22"/>
        </w:rPr>
        <w:t xml:space="preserve"> na natječaj koja je upućena poštom </w:t>
      </w:r>
      <w:r w:rsidR="009809E9" w:rsidRPr="009809E9">
        <w:rPr>
          <w:rFonts w:ascii="Calibri" w:hAnsi="Calibri"/>
          <w:sz w:val="22"/>
          <w:szCs w:val="22"/>
        </w:rPr>
        <w:t>preporučeno ili predan</w:t>
      </w:r>
      <w:r w:rsidR="009809E9">
        <w:rPr>
          <w:rFonts w:ascii="Calibri" w:hAnsi="Calibri"/>
          <w:sz w:val="22"/>
          <w:szCs w:val="22"/>
        </w:rPr>
        <w:t>a</w:t>
      </w:r>
      <w:r w:rsidR="009809E9" w:rsidRPr="009809E9">
        <w:rPr>
          <w:rFonts w:ascii="Calibri" w:hAnsi="Calibri"/>
          <w:sz w:val="22"/>
          <w:szCs w:val="22"/>
        </w:rPr>
        <w:t xml:space="preserve"> ovlaštenom pružatelju poštanskih usluga, dan predaje pošti, odnosno ovlaštenom pružatelju poštanskih usluga smatra se danom predaje javnopravnom tijelu kojem je upućen</w:t>
      </w:r>
      <w:r>
        <w:rPr>
          <w:rFonts w:ascii="Calibri" w:hAnsi="Calibri"/>
          <w:sz w:val="22"/>
          <w:szCs w:val="22"/>
        </w:rPr>
        <w:t>.</w:t>
      </w:r>
    </w:p>
    <w:bookmarkEnd w:id="1"/>
    <w:p w14:paraId="63C522E7" w14:textId="2943FF45" w:rsidR="00F41E07" w:rsidRDefault="00505FDA" w:rsidP="00530BE7">
      <w:pPr>
        <w:jc w:val="both"/>
        <w:rPr>
          <w:rFonts w:ascii="Calibri" w:hAnsi="Calibri"/>
          <w:sz w:val="22"/>
          <w:szCs w:val="22"/>
        </w:rPr>
      </w:pPr>
      <w:r>
        <w:rPr>
          <w:rFonts w:ascii="Calibri" w:hAnsi="Calibri"/>
          <w:sz w:val="22"/>
          <w:szCs w:val="22"/>
        </w:rPr>
        <w:t>Osoba koja nije podnijela pravodobnu i urednu prijavu ili ne ispunjava formalne uvjete iz natječaja ne smatra se kandidatom prijavljenim na natječaj i njena prijava neće biti razmatrana te će joj biti dostavljena pisana obavijest. Osoba nema pravo podnošenja pravnog lijeka protiv navedene obavijesti. Osoba koja je podnijela nepotpunu prijavu, neće biti pozvana na dopunu prijave.</w:t>
      </w:r>
    </w:p>
    <w:p w14:paraId="428A7565" w14:textId="77777777" w:rsidR="00CE2DF6" w:rsidRPr="00CE2DF6" w:rsidRDefault="00CE2DF6" w:rsidP="00CE2DF6">
      <w:pPr>
        <w:jc w:val="both"/>
        <w:rPr>
          <w:rFonts w:ascii="Calibri" w:hAnsi="Calibri"/>
          <w:sz w:val="22"/>
          <w:szCs w:val="22"/>
        </w:rPr>
      </w:pPr>
    </w:p>
    <w:p w14:paraId="2CEEF5D7" w14:textId="54C68B78" w:rsidR="00CE2DF6" w:rsidRDefault="00CE2DF6" w:rsidP="00CE2DF6">
      <w:pPr>
        <w:jc w:val="both"/>
        <w:rPr>
          <w:rFonts w:ascii="Calibri" w:hAnsi="Calibri"/>
          <w:sz w:val="22"/>
          <w:szCs w:val="22"/>
        </w:rPr>
      </w:pPr>
      <w:r w:rsidRPr="00CE2DF6">
        <w:rPr>
          <w:rFonts w:ascii="Calibri" w:hAnsi="Calibri"/>
          <w:sz w:val="22"/>
          <w:szCs w:val="22"/>
        </w:rPr>
        <w:t>Podnošenjem prijave na natječaj kandidati daju svoju suglasnost Javnoj vatrogasnoj postrojbi grada Šibenika da u prijavi navedene osobne podatke obrađuje samo u svrhu i obujmu potrebnom za provedbu natječaja, da ih objavljuje na svojim Internet stranicama u svrhu kontaktiranja i informiranja podnositelja prijave, u svrhu informiranja javnosti o donesenim odlukama te u svrhu sklapanja ugovora o radu, sukladno pozitivnim propisima koji reguliraju zaštitu osobnih podataka, uz primjenu odgovarajućih tehničkih i sigurnosnih mjera zaštite osobnih podataka od neovlaštenog pristupa, zlouporabe, otkrivanja, gubitka i oštećenja.</w:t>
      </w:r>
    </w:p>
    <w:p w14:paraId="26315B22" w14:textId="77777777" w:rsidR="00CE2DF6" w:rsidRDefault="00CE2DF6" w:rsidP="00530BE7">
      <w:pPr>
        <w:jc w:val="both"/>
        <w:rPr>
          <w:rFonts w:ascii="Calibri" w:hAnsi="Calibri"/>
          <w:sz w:val="22"/>
          <w:szCs w:val="22"/>
        </w:rPr>
      </w:pPr>
    </w:p>
    <w:p w14:paraId="7D4B8F1D" w14:textId="4B62724A" w:rsidR="00471A63" w:rsidRDefault="00471A63" w:rsidP="00471A63">
      <w:pPr>
        <w:jc w:val="both"/>
        <w:rPr>
          <w:rFonts w:ascii="Calibri" w:hAnsi="Calibri"/>
          <w:sz w:val="22"/>
          <w:szCs w:val="22"/>
        </w:rPr>
      </w:pPr>
      <w:r>
        <w:rPr>
          <w:rFonts w:ascii="Calibri" w:hAnsi="Calibri"/>
          <w:sz w:val="22"/>
          <w:szCs w:val="22"/>
        </w:rPr>
        <w:t>S kandidatima prijavljenim na javni natječaj</w:t>
      </w:r>
      <w:r w:rsidR="00505FDA">
        <w:rPr>
          <w:rFonts w:ascii="Calibri" w:hAnsi="Calibri"/>
          <w:sz w:val="22"/>
          <w:szCs w:val="22"/>
        </w:rPr>
        <w:t>, koji ispunjavaju formalne uvjete natječaja,</w:t>
      </w:r>
      <w:r>
        <w:rPr>
          <w:rFonts w:ascii="Calibri" w:hAnsi="Calibri"/>
          <w:sz w:val="22"/>
          <w:szCs w:val="22"/>
        </w:rPr>
        <w:t xml:space="preserve"> provest će se testiranje i intervju radi provjere znanja i sposobnosti bitnih za obavljanje poslova radnog mjesta na koje se primaju.</w:t>
      </w:r>
    </w:p>
    <w:p w14:paraId="56BE472A" w14:textId="77777777" w:rsidR="00471A63" w:rsidRDefault="00471A63" w:rsidP="00471A63">
      <w:pPr>
        <w:jc w:val="both"/>
        <w:rPr>
          <w:rFonts w:ascii="Calibri" w:hAnsi="Calibri"/>
          <w:sz w:val="22"/>
          <w:szCs w:val="22"/>
        </w:rPr>
      </w:pPr>
      <w:r>
        <w:rPr>
          <w:rFonts w:ascii="Calibri" w:hAnsi="Calibri"/>
          <w:sz w:val="22"/>
          <w:szCs w:val="22"/>
        </w:rPr>
        <w:t>Ako kandidat ne pristupi testiranju, smatra se da je povukao prijavu na natječaj.</w:t>
      </w:r>
    </w:p>
    <w:p w14:paraId="6ECA878A" w14:textId="77777777" w:rsidR="00505FDA" w:rsidRDefault="00505FDA" w:rsidP="00471A63">
      <w:pPr>
        <w:jc w:val="both"/>
        <w:rPr>
          <w:rFonts w:ascii="Calibri" w:hAnsi="Calibri"/>
          <w:sz w:val="22"/>
          <w:szCs w:val="22"/>
        </w:rPr>
      </w:pPr>
    </w:p>
    <w:p w14:paraId="5CBD0B5F" w14:textId="267047A5" w:rsidR="00471A63" w:rsidRDefault="00471A63" w:rsidP="00471A63">
      <w:pPr>
        <w:jc w:val="both"/>
        <w:rPr>
          <w:rFonts w:ascii="Calibri" w:hAnsi="Calibri"/>
          <w:sz w:val="22"/>
          <w:szCs w:val="22"/>
        </w:rPr>
      </w:pPr>
      <w:r>
        <w:rPr>
          <w:rFonts w:ascii="Calibri" w:hAnsi="Calibri"/>
          <w:sz w:val="22"/>
          <w:szCs w:val="22"/>
        </w:rPr>
        <w:t>Opis poslova i podaci o plaći radnog mjesta koje se popunjava natječajem, način objavljivanja prethodne provjere znanja i sposobnosti kandidata, područje provjere te pravni i drugi izvori za pripremanje kandidata za provjeru navedeni su na web stranici Javne vatrogasne postrojbe grada Šibenika (www.jvp-sibenik.hr) i objavljeni na oglasnoj ploči u Javnoj vatrogasnoj postrojbi grada Šibenika, Put groblja 2, Šibenik.</w:t>
      </w:r>
    </w:p>
    <w:p w14:paraId="5B6A11AE" w14:textId="6ABE9D16" w:rsidR="00471A63" w:rsidRDefault="00471A63" w:rsidP="00471A63">
      <w:pPr>
        <w:jc w:val="both"/>
        <w:rPr>
          <w:rFonts w:ascii="Calibri" w:hAnsi="Calibri"/>
          <w:sz w:val="22"/>
          <w:szCs w:val="22"/>
        </w:rPr>
      </w:pPr>
      <w:r>
        <w:rPr>
          <w:rFonts w:ascii="Calibri" w:hAnsi="Calibri"/>
          <w:sz w:val="22"/>
          <w:szCs w:val="22"/>
        </w:rPr>
        <w:t>Vrijeme i mjesto održavanja prethodne provjere znanja i sposobnosti kandidata biti će objavljeno na web stranici Javne vatrogasne postrojbe grada Šibenika i na oglasnoj ploči u Javnoj vatrogasnoj postrojbi grada Šibenika, Put groblja 2, Šibenik, najmanje pet dana prije održavanja provjere.</w:t>
      </w:r>
    </w:p>
    <w:p w14:paraId="2D9D3AD2" w14:textId="77777777" w:rsidR="00505FDA" w:rsidRDefault="00505FDA" w:rsidP="00471A63">
      <w:pPr>
        <w:jc w:val="both"/>
        <w:rPr>
          <w:rFonts w:ascii="Calibri" w:hAnsi="Calibri"/>
          <w:sz w:val="22"/>
          <w:szCs w:val="22"/>
        </w:rPr>
      </w:pPr>
    </w:p>
    <w:p w14:paraId="0ECB7093" w14:textId="565E9751" w:rsidR="00591D3C" w:rsidRDefault="00505FDA" w:rsidP="00591D3C">
      <w:pPr>
        <w:jc w:val="both"/>
        <w:rPr>
          <w:rFonts w:ascii="Calibri" w:hAnsi="Calibri"/>
          <w:sz w:val="22"/>
          <w:szCs w:val="22"/>
        </w:rPr>
      </w:pPr>
      <w:bookmarkStart w:id="2" w:name="_Hlk70405400"/>
      <w:r>
        <w:rPr>
          <w:rFonts w:ascii="Calibri" w:hAnsi="Calibri"/>
          <w:sz w:val="22"/>
          <w:szCs w:val="22"/>
        </w:rPr>
        <w:t>Prijave na Natječaj s potrebni</w:t>
      </w:r>
      <w:r w:rsidR="00827537">
        <w:rPr>
          <w:rFonts w:ascii="Calibri" w:hAnsi="Calibri"/>
          <w:sz w:val="22"/>
          <w:szCs w:val="22"/>
        </w:rPr>
        <w:t>m</w:t>
      </w:r>
      <w:r>
        <w:rPr>
          <w:rFonts w:ascii="Calibri" w:hAnsi="Calibri"/>
          <w:sz w:val="22"/>
          <w:szCs w:val="22"/>
        </w:rPr>
        <w:t xml:space="preserve"> dokazima o ispunjenju uvjeta </w:t>
      </w:r>
      <w:r w:rsidR="00591D3C">
        <w:rPr>
          <w:rFonts w:ascii="Calibri" w:hAnsi="Calibri"/>
          <w:sz w:val="22"/>
          <w:szCs w:val="22"/>
        </w:rPr>
        <w:t>dostavljaju se putem pošte ili neposrednom dostavom</w:t>
      </w:r>
      <w:r>
        <w:rPr>
          <w:rFonts w:ascii="Calibri" w:hAnsi="Calibri"/>
          <w:sz w:val="22"/>
          <w:szCs w:val="22"/>
        </w:rPr>
        <w:t xml:space="preserve"> na adresu:</w:t>
      </w:r>
    </w:p>
    <w:p w14:paraId="4C56866E" w14:textId="77777777" w:rsidR="00561C34" w:rsidRDefault="00561C34" w:rsidP="00591D3C">
      <w:pPr>
        <w:jc w:val="both"/>
        <w:rPr>
          <w:rFonts w:ascii="Calibri" w:hAnsi="Calibri"/>
          <w:sz w:val="22"/>
          <w:szCs w:val="22"/>
        </w:rPr>
      </w:pPr>
    </w:p>
    <w:bookmarkEnd w:id="2"/>
    <w:p w14:paraId="07F83332" w14:textId="57D0C84C" w:rsidR="00505FDA" w:rsidRDefault="00471A63" w:rsidP="00505FDA">
      <w:pPr>
        <w:jc w:val="center"/>
        <w:rPr>
          <w:rFonts w:ascii="Calibri" w:hAnsi="Calibri"/>
          <w:b/>
          <w:bCs/>
          <w:sz w:val="22"/>
          <w:szCs w:val="22"/>
        </w:rPr>
      </w:pPr>
      <w:r w:rsidRPr="00505FDA">
        <w:rPr>
          <w:rFonts w:ascii="Calibri" w:hAnsi="Calibri"/>
          <w:b/>
          <w:bCs/>
          <w:sz w:val="22"/>
          <w:szCs w:val="22"/>
        </w:rPr>
        <w:t xml:space="preserve">Javna vatrogasna postrojba grada Šibenika, Put groblja 2, </w:t>
      </w:r>
      <w:r w:rsidR="00DD4199" w:rsidRPr="00505FDA">
        <w:rPr>
          <w:rFonts w:ascii="Calibri" w:hAnsi="Calibri"/>
          <w:b/>
          <w:bCs/>
          <w:sz w:val="22"/>
          <w:szCs w:val="22"/>
        </w:rPr>
        <w:t xml:space="preserve">22000 </w:t>
      </w:r>
      <w:r w:rsidRPr="00505FDA">
        <w:rPr>
          <w:rFonts w:ascii="Calibri" w:hAnsi="Calibri"/>
          <w:b/>
          <w:bCs/>
          <w:sz w:val="22"/>
          <w:szCs w:val="22"/>
        </w:rPr>
        <w:t>Šibenik,</w:t>
      </w:r>
    </w:p>
    <w:p w14:paraId="5AEC2798" w14:textId="7F19CB41" w:rsidR="00505FDA" w:rsidRPr="00505FDA" w:rsidRDefault="00DD4199" w:rsidP="00505FDA">
      <w:pPr>
        <w:jc w:val="center"/>
        <w:rPr>
          <w:rFonts w:ascii="Calibri" w:hAnsi="Calibri"/>
          <w:b/>
          <w:bCs/>
          <w:sz w:val="22"/>
          <w:szCs w:val="22"/>
        </w:rPr>
      </w:pPr>
      <w:r w:rsidRPr="00505FDA">
        <w:rPr>
          <w:rFonts w:ascii="Calibri" w:hAnsi="Calibri"/>
          <w:b/>
          <w:bCs/>
          <w:sz w:val="22"/>
          <w:szCs w:val="22"/>
        </w:rPr>
        <w:t xml:space="preserve">s </w:t>
      </w:r>
      <w:r w:rsidR="00505FDA" w:rsidRPr="00505FDA">
        <w:rPr>
          <w:rFonts w:ascii="Calibri" w:hAnsi="Calibri"/>
          <w:b/>
          <w:bCs/>
          <w:sz w:val="22"/>
          <w:szCs w:val="22"/>
        </w:rPr>
        <w:t xml:space="preserve">obveznom </w:t>
      </w:r>
      <w:r w:rsidRPr="00505FDA">
        <w:rPr>
          <w:rFonts w:ascii="Calibri" w:hAnsi="Calibri"/>
          <w:b/>
          <w:bCs/>
          <w:sz w:val="22"/>
          <w:szCs w:val="22"/>
        </w:rPr>
        <w:t xml:space="preserve">naznakom – </w:t>
      </w:r>
      <w:r w:rsidR="00505FDA" w:rsidRPr="00505FDA">
        <w:rPr>
          <w:rFonts w:ascii="Calibri" w:hAnsi="Calibri"/>
          <w:b/>
          <w:bCs/>
          <w:sz w:val="22"/>
          <w:szCs w:val="22"/>
        </w:rPr>
        <w:t>„</w:t>
      </w:r>
      <w:r w:rsidRPr="00505FDA">
        <w:rPr>
          <w:rFonts w:ascii="Calibri" w:hAnsi="Calibri"/>
          <w:b/>
          <w:bCs/>
          <w:i/>
          <w:iCs/>
          <w:sz w:val="22"/>
          <w:szCs w:val="22"/>
        </w:rPr>
        <w:t xml:space="preserve">Natječaj za </w:t>
      </w:r>
      <w:r w:rsidR="007A5C0B">
        <w:rPr>
          <w:rFonts w:ascii="Calibri" w:hAnsi="Calibri"/>
          <w:b/>
          <w:bCs/>
          <w:i/>
          <w:iCs/>
          <w:sz w:val="22"/>
          <w:szCs w:val="22"/>
        </w:rPr>
        <w:t xml:space="preserve">radno mjesto </w:t>
      </w:r>
      <w:r w:rsidR="00505FDA" w:rsidRPr="00505FDA">
        <w:rPr>
          <w:rFonts w:ascii="Calibri" w:hAnsi="Calibri"/>
          <w:b/>
          <w:bCs/>
          <w:i/>
          <w:iCs/>
          <w:sz w:val="22"/>
          <w:szCs w:val="22"/>
        </w:rPr>
        <w:t>vatrogas</w:t>
      </w:r>
      <w:r w:rsidR="007A5C0B">
        <w:rPr>
          <w:rFonts w:ascii="Calibri" w:hAnsi="Calibri"/>
          <w:b/>
          <w:bCs/>
          <w:i/>
          <w:iCs/>
          <w:sz w:val="22"/>
          <w:szCs w:val="22"/>
        </w:rPr>
        <w:t>ac</w:t>
      </w:r>
      <w:r w:rsidR="00A918F4">
        <w:rPr>
          <w:rFonts w:ascii="Calibri" w:hAnsi="Calibri"/>
          <w:b/>
          <w:bCs/>
          <w:i/>
          <w:iCs/>
          <w:sz w:val="22"/>
          <w:szCs w:val="22"/>
        </w:rPr>
        <w:t>/</w:t>
      </w:r>
      <w:r w:rsidR="005A0FA1">
        <w:rPr>
          <w:rFonts w:ascii="Calibri" w:hAnsi="Calibri"/>
          <w:b/>
          <w:bCs/>
          <w:i/>
          <w:iCs/>
          <w:sz w:val="22"/>
          <w:szCs w:val="22"/>
        </w:rPr>
        <w:t>vatrogasac</w:t>
      </w:r>
      <w:r w:rsidR="00A918F4">
        <w:rPr>
          <w:rFonts w:ascii="Calibri" w:hAnsi="Calibri"/>
          <w:b/>
          <w:bCs/>
          <w:i/>
          <w:iCs/>
          <w:sz w:val="22"/>
          <w:szCs w:val="22"/>
        </w:rPr>
        <w:t xml:space="preserve"> pripravnik</w:t>
      </w:r>
      <w:r w:rsidR="00505FDA" w:rsidRPr="00505FDA">
        <w:rPr>
          <w:rFonts w:ascii="Calibri" w:hAnsi="Calibri"/>
          <w:b/>
          <w:bCs/>
          <w:i/>
          <w:iCs/>
          <w:sz w:val="22"/>
          <w:szCs w:val="22"/>
        </w:rPr>
        <w:t xml:space="preserve"> – ne otvaraj“</w:t>
      </w:r>
      <w:r w:rsidRPr="00505FDA">
        <w:rPr>
          <w:rFonts w:ascii="Calibri" w:hAnsi="Calibri"/>
          <w:b/>
          <w:bCs/>
          <w:sz w:val="22"/>
          <w:szCs w:val="22"/>
        </w:rPr>
        <w:t>.</w:t>
      </w:r>
    </w:p>
    <w:p w14:paraId="7BDA9C72" w14:textId="78C4B853" w:rsidR="00505FDA" w:rsidRDefault="00505FDA" w:rsidP="00471A63">
      <w:pPr>
        <w:jc w:val="both"/>
        <w:rPr>
          <w:rFonts w:ascii="Calibri" w:hAnsi="Calibri"/>
          <w:sz w:val="22"/>
          <w:szCs w:val="22"/>
        </w:rPr>
      </w:pPr>
      <w:r w:rsidRPr="00505FDA">
        <w:rPr>
          <w:rFonts w:ascii="Calibri" w:hAnsi="Calibri"/>
          <w:sz w:val="22"/>
          <w:szCs w:val="22"/>
        </w:rPr>
        <w:lastRenderedPageBreak/>
        <w:t>Kandidati će o rezultatima natječaja biti obaviješteni u zakonskom roku.</w:t>
      </w:r>
    </w:p>
    <w:p w14:paraId="2DE04582" w14:textId="77777777" w:rsidR="00505FDA" w:rsidRDefault="00505FDA" w:rsidP="00471A63">
      <w:pPr>
        <w:jc w:val="both"/>
        <w:rPr>
          <w:rFonts w:ascii="Calibri" w:hAnsi="Calibri"/>
          <w:sz w:val="22"/>
          <w:szCs w:val="22"/>
        </w:rPr>
      </w:pPr>
    </w:p>
    <w:p w14:paraId="0F3515B5" w14:textId="7E6F5461" w:rsidR="00471A63" w:rsidRDefault="00491E4E" w:rsidP="00471A63">
      <w:pPr>
        <w:jc w:val="both"/>
        <w:rPr>
          <w:rFonts w:ascii="Calibri" w:hAnsi="Calibri"/>
          <w:sz w:val="22"/>
          <w:szCs w:val="22"/>
        </w:rPr>
      </w:pPr>
      <w:r>
        <w:rPr>
          <w:rFonts w:ascii="Calibri" w:hAnsi="Calibri"/>
          <w:sz w:val="22"/>
          <w:szCs w:val="22"/>
        </w:rPr>
        <w:t xml:space="preserve">Ovaj </w:t>
      </w:r>
      <w:r w:rsidR="00505FDA">
        <w:rPr>
          <w:rFonts w:ascii="Calibri" w:hAnsi="Calibri"/>
          <w:sz w:val="22"/>
          <w:szCs w:val="22"/>
        </w:rPr>
        <w:t>Natječaj</w:t>
      </w:r>
      <w:r>
        <w:rPr>
          <w:rFonts w:ascii="Calibri" w:hAnsi="Calibri"/>
          <w:sz w:val="22"/>
          <w:szCs w:val="22"/>
        </w:rPr>
        <w:t xml:space="preserve"> objavljuje se</w:t>
      </w:r>
      <w:r w:rsidR="009755D9">
        <w:rPr>
          <w:rFonts w:ascii="Calibri" w:hAnsi="Calibri"/>
          <w:sz w:val="22"/>
          <w:szCs w:val="22"/>
        </w:rPr>
        <w:t xml:space="preserve"> </w:t>
      </w:r>
      <w:r>
        <w:rPr>
          <w:rFonts w:ascii="Calibri" w:hAnsi="Calibri"/>
          <w:sz w:val="22"/>
          <w:szCs w:val="22"/>
        </w:rPr>
        <w:t>pri Hrvatskom zavodu za zapošljavanje, na web stranici Javne vatrogasne</w:t>
      </w:r>
      <w:r w:rsidR="000557D2">
        <w:rPr>
          <w:rFonts w:ascii="Calibri" w:hAnsi="Calibri"/>
          <w:sz w:val="22"/>
          <w:szCs w:val="22"/>
        </w:rPr>
        <w:t xml:space="preserve"> postrojbe grada Šibenika www.jvp-sibenik.hr, </w:t>
      </w:r>
      <w:r w:rsidR="009755D9">
        <w:rPr>
          <w:rFonts w:ascii="Calibri" w:hAnsi="Calibri"/>
          <w:sz w:val="22"/>
          <w:szCs w:val="22"/>
        </w:rPr>
        <w:t xml:space="preserve"> na oglasnim pločama Grada Šibenika i Javne vatrogasne postrojbe grada Šibenika</w:t>
      </w:r>
      <w:r w:rsidR="00DD4199">
        <w:rPr>
          <w:rFonts w:ascii="Calibri" w:hAnsi="Calibri"/>
          <w:sz w:val="22"/>
          <w:szCs w:val="22"/>
        </w:rPr>
        <w:t xml:space="preserve"> dana </w:t>
      </w:r>
      <w:r w:rsidR="00A918F4">
        <w:rPr>
          <w:rFonts w:ascii="Calibri" w:hAnsi="Calibri"/>
          <w:sz w:val="22"/>
          <w:szCs w:val="22"/>
        </w:rPr>
        <w:t xml:space="preserve">12. studenog 2024. </w:t>
      </w:r>
      <w:r w:rsidR="00DD4199">
        <w:rPr>
          <w:rFonts w:ascii="Calibri" w:hAnsi="Calibri"/>
          <w:sz w:val="22"/>
          <w:szCs w:val="22"/>
        </w:rPr>
        <w:t>godine</w:t>
      </w:r>
      <w:r w:rsidR="00154349">
        <w:rPr>
          <w:rFonts w:ascii="Calibri" w:hAnsi="Calibri"/>
          <w:sz w:val="22"/>
          <w:szCs w:val="22"/>
        </w:rPr>
        <w:t xml:space="preserve"> te ostaje otvoren 8 (osam) dana, odnosno do </w:t>
      </w:r>
      <w:r w:rsidR="00A918F4">
        <w:rPr>
          <w:rFonts w:ascii="Calibri" w:hAnsi="Calibri"/>
          <w:sz w:val="22"/>
          <w:szCs w:val="22"/>
        </w:rPr>
        <w:t>20. studenog 2024</w:t>
      </w:r>
      <w:r w:rsidR="00154349">
        <w:rPr>
          <w:rFonts w:ascii="Calibri" w:hAnsi="Calibri"/>
          <w:sz w:val="22"/>
          <w:szCs w:val="22"/>
        </w:rPr>
        <w:t>. godine.</w:t>
      </w:r>
    </w:p>
    <w:p w14:paraId="3AEA88D7" w14:textId="77777777" w:rsidR="00964F61" w:rsidRDefault="00964F61" w:rsidP="00DD4199">
      <w:pPr>
        <w:jc w:val="both"/>
        <w:rPr>
          <w:rFonts w:ascii="Calibri" w:hAnsi="Calibri"/>
          <w:sz w:val="22"/>
          <w:szCs w:val="22"/>
        </w:rPr>
      </w:pPr>
    </w:p>
    <w:p w14:paraId="0D077A8E" w14:textId="0176E835" w:rsidR="00964F61" w:rsidRDefault="00DD4199" w:rsidP="00DD4199">
      <w:pPr>
        <w:jc w:val="both"/>
        <w:rPr>
          <w:rFonts w:ascii="Calibri" w:hAnsi="Calibri"/>
          <w:sz w:val="22"/>
          <w:szCs w:val="22"/>
        </w:rPr>
      </w:pPr>
      <w:r w:rsidRPr="00DD4199">
        <w:rPr>
          <w:rFonts w:ascii="Calibri" w:hAnsi="Calibri"/>
          <w:sz w:val="22"/>
          <w:szCs w:val="22"/>
        </w:rPr>
        <w:t>Sukladno članku 9. Pravilnika o unutarnjoj organizaciji i sistematizaciji radnih mjesta u J</w:t>
      </w:r>
      <w:r w:rsidR="00964F61">
        <w:rPr>
          <w:rFonts w:ascii="Calibri" w:hAnsi="Calibri"/>
          <w:sz w:val="22"/>
          <w:szCs w:val="22"/>
        </w:rPr>
        <w:t>avnoj vatrogasnoj postrojbi</w:t>
      </w:r>
      <w:r w:rsidRPr="00DD4199">
        <w:rPr>
          <w:rFonts w:ascii="Calibri" w:hAnsi="Calibri"/>
          <w:sz w:val="22"/>
          <w:szCs w:val="22"/>
        </w:rPr>
        <w:t xml:space="preserve"> grada Šibenika, kandidati koji udovoljavaju uvjetima natječaja biti će pozvani na testiranje</w:t>
      </w:r>
      <w:r w:rsidR="00964F61">
        <w:rPr>
          <w:rFonts w:ascii="Calibri" w:hAnsi="Calibri"/>
          <w:sz w:val="22"/>
          <w:szCs w:val="22"/>
        </w:rPr>
        <w:t xml:space="preserve">, o čemu će biti obaviješteni u roku od </w:t>
      </w:r>
      <w:r w:rsidR="00964F61" w:rsidRPr="00964F61">
        <w:rPr>
          <w:rFonts w:ascii="Calibri" w:hAnsi="Calibri"/>
          <w:sz w:val="22"/>
          <w:szCs w:val="22"/>
        </w:rPr>
        <w:t>15 (petnaest) dana od isteka roka za podnošenje prijava.</w:t>
      </w:r>
    </w:p>
    <w:p w14:paraId="49B6E277" w14:textId="081AD2FB" w:rsidR="0039677A" w:rsidRDefault="0039677A" w:rsidP="00DD4199">
      <w:pPr>
        <w:jc w:val="both"/>
        <w:rPr>
          <w:rFonts w:ascii="Calibri" w:hAnsi="Calibri"/>
          <w:sz w:val="22"/>
          <w:szCs w:val="22"/>
        </w:rPr>
      </w:pPr>
    </w:p>
    <w:p w14:paraId="081CA4A1" w14:textId="702E6058" w:rsidR="0039677A" w:rsidRPr="00DD4199" w:rsidRDefault="0039677A" w:rsidP="00DD4199">
      <w:pPr>
        <w:jc w:val="both"/>
        <w:rPr>
          <w:rFonts w:ascii="Calibri" w:hAnsi="Calibri"/>
          <w:sz w:val="22"/>
          <w:szCs w:val="22"/>
        </w:rPr>
      </w:pPr>
      <w:r>
        <w:rPr>
          <w:rFonts w:ascii="Calibri" w:hAnsi="Calibri"/>
          <w:sz w:val="22"/>
          <w:szCs w:val="22"/>
        </w:rPr>
        <w:t xml:space="preserve">Javna vatrogasna postrojba grada Šibenika zadržava pravo </w:t>
      </w:r>
      <w:r w:rsidR="005D35A7">
        <w:rPr>
          <w:rFonts w:ascii="Calibri" w:hAnsi="Calibri"/>
          <w:sz w:val="22"/>
          <w:szCs w:val="22"/>
        </w:rPr>
        <w:t>poništenja</w:t>
      </w:r>
      <w:r>
        <w:rPr>
          <w:rFonts w:ascii="Calibri" w:hAnsi="Calibri"/>
          <w:sz w:val="22"/>
          <w:szCs w:val="22"/>
        </w:rPr>
        <w:t xml:space="preserve"> ov</w:t>
      </w:r>
      <w:r w:rsidR="005D35A7">
        <w:rPr>
          <w:rFonts w:ascii="Calibri" w:hAnsi="Calibri"/>
          <w:sz w:val="22"/>
          <w:szCs w:val="22"/>
        </w:rPr>
        <w:t>og</w:t>
      </w:r>
      <w:r>
        <w:rPr>
          <w:rFonts w:ascii="Calibri" w:hAnsi="Calibri"/>
          <w:sz w:val="22"/>
          <w:szCs w:val="22"/>
        </w:rPr>
        <w:t xml:space="preserve"> Natječaj</w:t>
      </w:r>
      <w:r w:rsidR="005D35A7">
        <w:rPr>
          <w:rFonts w:ascii="Calibri" w:hAnsi="Calibri"/>
          <w:sz w:val="22"/>
          <w:szCs w:val="22"/>
        </w:rPr>
        <w:t xml:space="preserve">a </w:t>
      </w:r>
      <w:r>
        <w:rPr>
          <w:rFonts w:ascii="Calibri" w:hAnsi="Calibri"/>
          <w:sz w:val="22"/>
          <w:szCs w:val="22"/>
        </w:rPr>
        <w:t xml:space="preserve">u cijelosti i/ili djelomično te </w:t>
      </w:r>
      <w:r w:rsidR="005D35A7">
        <w:rPr>
          <w:rFonts w:ascii="Calibri" w:hAnsi="Calibri"/>
          <w:sz w:val="22"/>
          <w:szCs w:val="22"/>
        </w:rPr>
        <w:t>ne zapošljavanja</w:t>
      </w:r>
      <w:r>
        <w:rPr>
          <w:rFonts w:ascii="Calibri" w:hAnsi="Calibri"/>
          <w:sz w:val="22"/>
          <w:szCs w:val="22"/>
        </w:rPr>
        <w:t xml:space="preserve"> niti jednog prijavljenog kandidata.</w:t>
      </w:r>
    </w:p>
    <w:p w14:paraId="1F6937EA" w14:textId="77777777" w:rsidR="00DD4199" w:rsidRPr="00DD4199" w:rsidRDefault="00DD4199" w:rsidP="00DD4199">
      <w:pPr>
        <w:jc w:val="both"/>
        <w:rPr>
          <w:rFonts w:ascii="Calibri" w:hAnsi="Calibri"/>
          <w:sz w:val="22"/>
          <w:szCs w:val="22"/>
        </w:rPr>
      </w:pPr>
    </w:p>
    <w:p w14:paraId="2F809C6C" w14:textId="05DFD978" w:rsidR="009755D9" w:rsidRDefault="009755D9" w:rsidP="00471A63">
      <w:pPr>
        <w:jc w:val="both"/>
        <w:rPr>
          <w:rFonts w:ascii="Calibri" w:hAnsi="Calibri"/>
          <w:sz w:val="22"/>
          <w:szCs w:val="22"/>
        </w:rPr>
      </w:pPr>
    </w:p>
    <w:p w14:paraId="77A6784D" w14:textId="77777777" w:rsidR="00591D3C" w:rsidRDefault="00591D3C" w:rsidP="00471A63">
      <w:pPr>
        <w:jc w:val="both"/>
        <w:rPr>
          <w:rFonts w:ascii="Calibri" w:hAnsi="Calibri"/>
          <w:sz w:val="22"/>
          <w:szCs w:val="22"/>
        </w:rPr>
      </w:pPr>
    </w:p>
    <w:p w14:paraId="73FDBA18" w14:textId="0657C220" w:rsidR="00C36B9B" w:rsidRDefault="00591D3C" w:rsidP="00471A63">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JAVNA VATROGASNA POSTROJBA</w:t>
      </w:r>
    </w:p>
    <w:p w14:paraId="67D919E9" w14:textId="1CA02ADD" w:rsidR="009755D9" w:rsidRDefault="009755D9" w:rsidP="00471A63">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591D3C">
        <w:rPr>
          <w:rFonts w:ascii="Calibri" w:hAnsi="Calibri"/>
          <w:sz w:val="22"/>
          <w:szCs w:val="22"/>
        </w:rPr>
        <w:t xml:space="preserve">   G</w:t>
      </w:r>
      <w:r>
        <w:rPr>
          <w:rFonts w:ascii="Calibri" w:hAnsi="Calibri"/>
          <w:sz w:val="22"/>
          <w:szCs w:val="22"/>
        </w:rPr>
        <w:t>RADA ŠIBENIKA</w:t>
      </w:r>
    </w:p>
    <w:p w14:paraId="0EC3EEC4" w14:textId="2B716433" w:rsidR="009755D9" w:rsidRDefault="009755D9" w:rsidP="00471A63">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ZAPOVJEDNIK</w:t>
      </w:r>
    </w:p>
    <w:p w14:paraId="381DC03C" w14:textId="77777777" w:rsidR="00964F61" w:rsidRDefault="00964F61" w:rsidP="00471A63">
      <w:pPr>
        <w:jc w:val="both"/>
        <w:rPr>
          <w:rFonts w:ascii="Calibri" w:hAnsi="Calibri"/>
          <w:sz w:val="22"/>
          <w:szCs w:val="22"/>
        </w:rPr>
      </w:pPr>
    </w:p>
    <w:p w14:paraId="0DAB96FE" w14:textId="77777777" w:rsidR="009755D9" w:rsidRPr="00471A63" w:rsidRDefault="009755D9" w:rsidP="00471A63">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Volimir Milošević, dipl.ing.sig.</w:t>
      </w:r>
    </w:p>
    <w:sectPr w:rsidR="009755D9" w:rsidRPr="00471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90042"/>
    <w:multiLevelType w:val="hybridMultilevel"/>
    <w:tmpl w:val="1C7E4EF4"/>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B75615"/>
    <w:multiLevelType w:val="hybridMultilevel"/>
    <w:tmpl w:val="52005B70"/>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D3F15E3"/>
    <w:multiLevelType w:val="hybridMultilevel"/>
    <w:tmpl w:val="FB98B23C"/>
    <w:lvl w:ilvl="0" w:tplc="1A9AF1E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4002817"/>
    <w:multiLevelType w:val="hybridMultilevel"/>
    <w:tmpl w:val="9DDA3410"/>
    <w:lvl w:ilvl="0" w:tplc="0CB03A3C">
      <w:numFmt w:val="bullet"/>
      <w:lvlText w:val="-"/>
      <w:lvlJc w:val="left"/>
      <w:pPr>
        <w:ind w:left="1068" w:hanging="360"/>
      </w:pPr>
      <w:rPr>
        <w:rFonts w:ascii="Calibri" w:eastAsia="Times New Roman"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46D11657"/>
    <w:multiLevelType w:val="hybridMultilevel"/>
    <w:tmpl w:val="E7EAAAFA"/>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5EA42B3"/>
    <w:multiLevelType w:val="hybridMultilevel"/>
    <w:tmpl w:val="DDEAD9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6902008"/>
    <w:multiLevelType w:val="hybridMultilevel"/>
    <w:tmpl w:val="28FE1104"/>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7716077"/>
    <w:multiLevelType w:val="hybridMultilevel"/>
    <w:tmpl w:val="007AA51C"/>
    <w:lvl w:ilvl="0" w:tplc="0CB03A3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2AD5D15"/>
    <w:multiLevelType w:val="hybridMultilevel"/>
    <w:tmpl w:val="FC6EADBC"/>
    <w:lvl w:ilvl="0" w:tplc="46D81E70">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554662">
    <w:abstractNumId w:val="3"/>
  </w:num>
  <w:num w:numId="2" w16cid:durableId="1764448962">
    <w:abstractNumId w:val="8"/>
  </w:num>
  <w:num w:numId="3" w16cid:durableId="1503547046">
    <w:abstractNumId w:val="8"/>
  </w:num>
  <w:num w:numId="4" w16cid:durableId="1915625301">
    <w:abstractNumId w:val="5"/>
  </w:num>
  <w:num w:numId="5" w16cid:durableId="1349328909">
    <w:abstractNumId w:val="4"/>
  </w:num>
  <w:num w:numId="6" w16cid:durableId="349139376">
    <w:abstractNumId w:val="1"/>
  </w:num>
  <w:num w:numId="7" w16cid:durableId="1231624304">
    <w:abstractNumId w:val="2"/>
  </w:num>
  <w:num w:numId="8" w16cid:durableId="1649942496">
    <w:abstractNumId w:val="7"/>
  </w:num>
  <w:num w:numId="9" w16cid:durableId="147406921">
    <w:abstractNumId w:val="0"/>
  </w:num>
  <w:num w:numId="10" w16cid:durableId="1872451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195"/>
    <w:rsid w:val="00016422"/>
    <w:rsid w:val="000557D2"/>
    <w:rsid w:val="00086C94"/>
    <w:rsid w:val="00154349"/>
    <w:rsid w:val="001669F0"/>
    <w:rsid w:val="001B390F"/>
    <w:rsid w:val="0020435D"/>
    <w:rsid w:val="002853AA"/>
    <w:rsid w:val="00312D5A"/>
    <w:rsid w:val="003143BD"/>
    <w:rsid w:val="00357195"/>
    <w:rsid w:val="0039677A"/>
    <w:rsid w:val="003E2C9E"/>
    <w:rsid w:val="003F3375"/>
    <w:rsid w:val="00471A63"/>
    <w:rsid w:val="00491E4E"/>
    <w:rsid w:val="004E0EDC"/>
    <w:rsid w:val="005052DB"/>
    <w:rsid w:val="00505FDA"/>
    <w:rsid w:val="00506BEB"/>
    <w:rsid w:val="00530BE7"/>
    <w:rsid w:val="00561C34"/>
    <w:rsid w:val="0059019B"/>
    <w:rsid w:val="00591D3C"/>
    <w:rsid w:val="005A0FA1"/>
    <w:rsid w:val="005C3C04"/>
    <w:rsid w:val="005D35A7"/>
    <w:rsid w:val="005D6992"/>
    <w:rsid w:val="005F248A"/>
    <w:rsid w:val="00634BDC"/>
    <w:rsid w:val="0067301A"/>
    <w:rsid w:val="00681148"/>
    <w:rsid w:val="006E691F"/>
    <w:rsid w:val="00717704"/>
    <w:rsid w:val="007A5C0B"/>
    <w:rsid w:val="00827537"/>
    <w:rsid w:val="00871685"/>
    <w:rsid w:val="009146D2"/>
    <w:rsid w:val="0092240D"/>
    <w:rsid w:val="009224AE"/>
    <w:rsid w:val="00964F61"/>
    <w:rsid w:val="009755D9"/>
    <w:rsid w:val="0097741B"/>
    <w:rsid w:val="009809E9"/>
    <w:rsid w:val="00993457"/>
    <w:rsid w:val="009B13F1"/>
    <w:rsid w:val="00A50ED4"/>
    <w:rsid w:val="00A918F4"/>
    <w:rsid w:val="00AA7B14"/>
    <w:rsid w:val="00B110B2"/>
    <w:rsid w:val="00B46AF8"/>
    <w:rsid w:val="00B52611"/>
    <w:rsid w:val="00B81B2D"/>
    <w:rsid w:val="00BB2221"/>
    <w:rsid w:val="00BC3868"/>
    <w:rsid w:val="00BC50C6"/>
    <w:rsid w:val="00BF2990"/>
    <w:rsid w:val="00C36B9B"/>
    <w:rsid w:val="00C56920"/>
    <w:rsid w:val="00CB3670"/>
    <w:rsid w:val="00CD0FA8"/>
    <w:rsid w:val="00CE139F"/>
    <w:rsid w:val="00CE2DF6"/>
    <w:rsid w:val="00D0446C"/>
    <w:rsid w:val="00DD4199"/>
    <w:rsid w:val="00DD51BF"/>
    <w:rsid w:val="00DF5562"/>
    <w:rsid w:val="00DF5E6C"/>
    <w:rsid w:val="00E05962"/>
    <w:rsid w:val="00E65DFF"/>
    <w:rsid w:val="00E91537"/>
    <w:rsid w:val="00ED46C6"/>
    <w:rsid w:val="00F14DAE"/>
    <w:rsid w:val="00F41E07"/>
    <w:rsid w:val="00F46DEA"/>
    <w:rsid w:val="00F83C1A"/>
    <w:rsid w:val="00F92CF8"/>
    <w:rsid w:val="00F97491"/>
    <w:rsid w:val="00FF36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963A"/>
  <w15:chartTrackingRefBased/>
  <w15:docId w15:val="{D7991863-9B25-4941-B572-3DFD62A1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19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052DB"/>
    <w:pPr>
      <w:ind w:left="720"/>
      <w:contextualSpacing/>
    </w:pPr>
  </w:style>
  <w:style w:type="character" w:styleId="Hiperveza">
    <w:name w:val="Hyperlink"/>
    <w:basedOn w:val="Zadanifontodlomka"/>
    <w:uiPriority w:val="99"/>
    <w:unhideWhenUsed/>
    <w:rsid w:val="00471A63"/>
    <w:rPr>
      <w:color w:val="0563C1" w:themeColor="hyperlink"/>
      <w:u w:val="single"/>
    </w:rPr>
  </w:style>
  <w:style w:type="paragraph" w:styleId="Tekstbalonia">
    <w:name w:val="Balloon Text"/>
    <w:basedOn w:val="Normal"/>
    <w:link w:val="TekstbaloniaChar"/>
    <w:uiPriority w:val="99"/>
    <w:semiHidden/>
    <w:unhideWhenUsed/>
    <w:rsid w:val="009755D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755D9"/>
    <w:rPr>
      <w:rFonts w:ascii="Segoe UI" w:eastAsia="Times New Roman" w:hAnsi="Segoe UI" w:cs="Segoe UI"/>
      <w:sz w:val="18"/>
      <w:szCs w:val="18"/>
      <w:lang w:eastAsia="hr-HR"/>
    </w:rPr>
  </w:style>
  <w:style w:type="character" w:styleId="Nerijeenospominjanje">
    <w:name w:val="Unresolved Mention"/>
    <w:basedOn w:val="Zadanifontodlomka"/>
    <w:uiPriority w:val="99"/>
    <w:semiHidden/>
    <w:unhideWhenUsed/>
    <w:rsid w:val="009224AE"/>
    <w:rPr>
      <w:color w:val="605E5C"/>
      <w:shd w:val="clear" w:color="auto" w:fill="E1DFDD"/>
    </w:rPr>
  </w:style>
  <w:style w:type="character" w:styleId="SlijeenaHiperveza">
    <w:name w:val="FollowedHyperlink"/>
    <w:basedOn w:val="Zadanifontodlomka"/>
    <w:uiPriority w:val="99"/>
    <w:semiHidden/>
    <w:unhideWhenUsed/>
    <w:rsid w:val="000164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104">
      <w:bodyDiv w:val="1"/>
      <w:marLeft w:val="0"/>
      <w:marRight w:val="0"/>
      <w:marTop w:val="0"/>
      <w:marBottom w:val="0"/>
      <w:divBdr>
        <w:top w:val="none" w:sz="0" w:space="0" w:color="auto"/>
        <w:left w:val="none" w:sz="0" w:space="0" w:color="auto"/>
        <w:bottom w:val="none" w:sz="0" w:space="0" w:color="auto"/>
        <w:right w:val="none" w:sz="0" w:space="0" w:color="auto"/>
      </w:divBdr>
    </w:div>
    <w:div w:id="7709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1550</Words>
  <Characters>8839</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Novi1</dc:creator>
  <cp:keywords/>
  <dc:description/>
  <cp:lastModifiedBy>Pravna služba JVP Šibenik</cp:lastModifiedBy>
  <cp:revision>2</cp:revision>
  <cp:lastPrinted>2022-11-29T09:09:00Z</cp:lastPrinted>
  <dcterms:created xsi:type="dcterms:W3CDTF">2024-11-12T11:00:00Z</dcterms:created>
  <dcterms:modified xsi:type="dcterms:W3CDTF">2024-11-12T11:00:00Z</dcterms:modified>
</cp:coreProperties>
</file>