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02C5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noProof/>
          <w:sz w:val="20"/>
          <w:szCs w:val="20"/>
        </w:rPr>
        <w:drawing>
          <wp:inline distT="0" distB="0" distL="0" distR="0" wp14:anchorId="5FAFA671" wp14:editId="4C6436CE">
            <wp:extent cx="657225" cy="790575"/>
            <wp:effectExtent l="0" t="0" r="9525" b="9525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35A1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 xml:space="preserve">JAVNA VATROGASNA POSTROJBA </w:t>
      </w:r>
    </w:p>
    <w:p w14:paraId="30D8E8DA" w14:textId="2750EC83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GRADA ŠIBENIKA</w:t>
      </w:r>
    </w:p>
    <w:p w14:paraId="686B8084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Put groblja 2</w:t>
      </w:r>
    </w:p>
    <w:p w14:paraId="0C69D042" w14:textId="7AC4BBF4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Šibenik</w:t>
      </w:r>
    </w:p>
    <w:p w14:paraId="52673E61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OIB 28392388169</w:t>
      </w:r>
    </w:p>
    <w:p w14:paraId="5DD0F73D" w14:textId="77777777" w:rsidR="00076B68" w:rsidRDefault="00076B68" w:rsidP="00076B68">
      <w:pPr>
        <w:spacing w:after="0"/>
        <w:jc w:val="both"/>
      </w:pPr>
    </w:p>
    <w:p w14:paraId="22C92619" w14:textId="1EA924A6" w:rsidR="004A3247" w:rsidRPr="000F47D0" w:rsidRDefault="004A3247" w:rsidP="004A3247">
      <w:pPr>
        <w:spacing w:after="0" w:line="240" w:lineRule="auto"/>
      </w:pPr>
      <w:r w:rsidRPr="000F47D0">
        <w:t xml:space="preserve">KLASA: </w:t>
      </w:r>
      <w:r w:rsidR="000F47D0">
        <w:t>406-07/24-01/01</w:t>
      </w:r>
    </w:p>
    <w:p w14:paraId="19C74AD3" w14:textId="6D1D304D" w:rsidR="004A3247" w:rsidRPr="004A3247" w:rsidRDefault="004A3247" w:rsidP="004A3247">
      <w:pPr>
        <w:spacing w:after="0" w:line="240" w:lineRule="auto"/>
      </w:pPr>
      <w:r w:rsidRPr="004A3247">
        <w:t>URBROJ: 2182-1-55-</w:t>
      </w:r>
      <w:r>
        <w:t>01</w:t>
      </w:r>
      <w:r w:rsidRPr="004A3247">
        <w:t>-2</w:t>
      </w:r>
      <w:r w:rsidR="000F47D0">
        <w:t>4</w:t>
      </w:r>
      <w:r w:rsidRPr="004A3247">
        <w:t>-</w:t>
      </w:r>
      <w:r w:rsidR="00285E26">
        <w:t>2</w:t>
      </w:r>
    </w:p>
    <w:p w14:paraId="5C2C9F50" w14:textId="2B7E4B02" w:rsidR="00076B68" w:rsidRPr="00C62147" w:rsidRDefault="00024E41" w:rsidP="00076B68">
      <w:pPr>
        <w:jc w:val="both"/>
      </w:pPr>
      <w:r w:rsidRPr="00C62147">
        <w:t>Šibenik</w:t>
      </w:r>
      <w:r w:rsidR="00AC71A7" w:rsidRPr="00C62147">
        <w:t xml:space="preserve">, </w:t>
      </w:r>
      <w:r w:rsidR="007C0D91">
        <w:t>06</w:t>
      </w:r>
      <w:r w:rsidR="00024659" w:rsidRPr="00C62147">
        <w:t xml:space="preserve">. </w:t>
      </w:r>
      <w:r w:rsidR="005B2BE4">
        <w:t>ožujka</w:t>
      </w:r>
      <w:r w:rsidR="00024659" w:rsidRPr="00C62147">
        <w:t xml:space="preserve"> 202</w:t>
      </w:r>
      <w:r w:rsidR="005B2BE4">
        <w:t>4</w:t>
      </w:r>
      <w:r w:rsidR="00024659" w:rsidRPr="00C62147">
        <w:t>.</w:t>
      </w:r>
    </w:p>
    <w:p w14:paraId="36E8A4D8" w14:textId="77777777" w:rsidR="001106ED" w:rsidRPr="00C62147" w:rsidRDefault="001106ED" w:rsidP="00076B68">
      <w:pPr>
        <w:jc w:val="both"/>
      </w:pPr>
    </w:p>
    <w:p w14:paraId="4D1EE905" w14:textId="13D2FA67" w:rsidR="00024659" w:rsidRPr="007C0D91" w:rsidRDefault="00076B68" w:rsidP="00285E26">
      <w:pPr>
        <w:spacing w:after="0" w:line="360" w:lineRule="auto"/>
        <w:jc w:val="both"/>
        <w:rPr>
          <w:rFonts w:asciiTheme="minorHAnsi" w:hAnsiTheme="minorHAnsi"/>
          <w:color w:val="FF0000"/>
        </w:rPr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7C0D91">
        <w:rPr>
          <w:color w:val="FF0000"/>
        </w:rPr>
        <w:tab/>
      </w:r>
      <w:bookmarkStart w:id="0" w:name="_Hlk152309713"/>
    </w:p>
    <w:bookmarkEnd w:id="0"/>
    <w:p w14:paraId="406E565B" w14:textId="7F256DC0" w:rsidR="001106ED" w:rsidRPr="00C62147" w:rsidRDefault="00C721B4" w:rsidP="00C62147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="00076B68" w:rsidRPr="00C62147">
        <w:tab/>
      </w:r>
      <w:r w:rsidR="00076B68" w:rsidRPr="00C62147">
        <w:tab/>
      </w:r>
      <w:r w:rsidR="00076B68" w:rsidRPr="00C62147">
        <w:tab/>
      </w:r>
      <w:r w:rsidR="00076B68" w:rsidRPr="00C62147">
        <w:tab/>
      </w:r>
      <w:r w:rsidR="00076B68" w:rsidRPr="00C62147">
        <w:tab/>
      </w:r>
      <w:r w:rsidR="00076B68" w:rsidRPr="00C62147">
        <w:tab/>
      </w:r>
    </w:p>
    <w:p w14:paraId="63F3B520" w14:textId="77777777" w:rsidR="00076B68" w:rsidRPr="00C62147" w:rsidRDefault="00076B68" w:rsidP="00076B68">
      <w:pPr>
        <w:jc w:val="both"/>
      </w:pPr>
      <w:r w:rsidRPr="00C62147">
        <w:tab/>
      </w:r>
    </w:p>
    <w:p w14:paraId="17788530" w14:textId="77777777" w:rsidR="00076B68" w:rsidRPr="00C62147" w:rsidRDefault="00076B68" w:rsidP="00AC5904">
      <w:pPr>
        <w:jc w:val="center"/>
        <w:rPr>
          <w:sz w:val="32"/>
          <w:szCs w:val="32"/>
        </w:rPr>
      </w:pPr>
      <w:r w:rsidRPr="00C62147">
        <w:rPr>
          <w:sz w:val="32"/>
          <w:szCs w:val="32"/>
        </w:rPr>
        <w:t>POZIV NA DOSTAVU PONUDE</w:t>
      </w:r>
    </w:p>
    <w:p w14:paraId="0753AFC7" w14:textId="560AFE77" w:rsidR="00024E41" w:rsidRDefault="00024E41" w:rsidP="00AC5904">
      <w:pPr>
        <w:jc w:val="center"/>
        <w:rPr>
          <w:sz w:val="32"/>
          <w:szCs w:val="32"/>
        </w:rPr>
      </w:pPr>
      <w:r w:rsidRPr="00C62147">
        <w:rPr>
          <w:sz w:val="32"/>
          <w:szCs w:val="32"/>
        </w:rPr>
        <w:t>U POSTUPKU JEDNOSTAVNE NABAVE</w:t>
      </w:r>
    </w:p>
    <w:p w14:paraId="7C9A309E" w14:textId="77777777" w:rsidR="00285E26" w:rsidRPr="00C62147" w:rsidRDefault="00285E26" w:rsidP="00AC5904">
      <w:pPr>
        <w:jc w:val="center"/>
        <w:rPr>
          <w:sz w:val="32"/>
          <w:szCs w:val="32"/>
        </w:rPr>
      </w:pPr>
    </w:p>
    <w:p w14:paraId="059A3FE2" w14:textId="77777777" w:rsidR="00AC5904" w:rsidRPr="00C62147" w:rsidRDefault="00AC5904" w:rsidP="00AC5904">
      <w:pPr>
        <w:jc w:val="center"/>
        <w:rPr>
          <w:sz w:val="4"/>
          <w:szCs w:val="4"/>
        </w:rPr>
      </w:pPr>
    </w:p>
    <w:p w14:paraId="0991727C" w14:textId="77777777" w:rsidR="00076B68" w:rsidRPr="00C62147" w:rsidRDefault="00076B68" w:rsidP="00076B68">
      <w:pPr>
        <w:jc w:val="both"/>
      </w:pPr>
      <w:r w:rsidRPr="00C62147">
        <w:t>Poštovani,</w:t>
      </w:r>
    </w:p>
    <w:p w14:paraId="2BE1A70F" w14:textId="36BBA135" w:rsidR="00076B68" w:rsidRPr="00C62147" w:rsidRDefault="00076B68" w:rsidP="00076B68">
      <w:pPr>
        <w:jc w:val="both"/>
      </w:pPr>
      <w:r w:rsidRPr="00C62147">
        <w:t>Javna vatrogasna postrojba grada Šibenika pokrenula je</w:t>
      </w:r>
      <w:r w:rsidR="00830763" w:rsidRPr="00C62147">
        <w:t xml:space="preserve"> postupak nabave</w:t>
      </w:r>
      <w:r w:rsidRPr="00C62147">
        <w:t xml:space="preserve"> </w:t>
      </w:r>
      <w:r w:rsidR="005B2BE4">
        <w:t>47 kompleta dvodijelnog vatrogasnog zaštitno odijela za požare otvorenog prostora (jakna + hlače)</w:t>
      </w:r>
      <w:r w:rsidR="00403DB1" w:rsidRPr="00C62147">
        <w:t xml:space="preserve">, evidencijski broj nabave </w:t>
      </w:r>
      <w:r w:rsidR="005B2BE4">
        <w:t>10-24,</w:t>
      </w:r>
      <w:r w:rsidR="00DF73A1" w:rsidRPr="00C62147">
        <w:t xml:space="preserve"> </w:t>
      </w:r>
      <w:r w:rsidRPr="00C62147">
        <w:t>te Vam upućujemo ovaj Poziv na dostavu ponude.</w:t>
      </w:r>
    </w:p>
    <w:p w14:paraId="52BB5CD0" w14:textId="6D7FD35A" w:rsidR="009B004A" w:rsidRPr="00C62147" w:rsidRDefault="00076B68" w:rsidP="00076B68">
      <w:pPr>
        <w:jc w:val="both"/>
      </w:pPr>
      <w:r w:rsidRPr="00C62147">
        <w:t>Sukladno članku 15., stavku 1. Zakona o javnoj nabavi („Narodne novine“ br. 120./16.</w:t>
      </w:r>
      <w:r w:rsidR="00024E41" w:rsidRPr="00C62147">
        <w:t>, 114./22.</w:t>
      </w:r>
      <w:r w:rsidRPr="00C62147">
        <w:t xml:space="preserve">) za godišnju procijenjenu vrijednost nabave iz Plana nabave manju od </w:t>
      </w:r>
      <w:r w:rsidR="00024E41" w:rsidRPr="00C62147">
        <w:t>26.540,00 EUR</w:t>
      </w:r>
      <w:r w:rsidRPr="00C62147">
        <w:t xml:space="preserve"> (bez PDV-a) za robe i usluge te </w:t>
      </w:r>
      <w:r w:rsidR="00024E41" w:rsidRPr="00C62147">
        <w:t>66.360,00 EUR</w:t>
      </w:r>
      <w:r w:rsidRPr="00C62147">
        <w:t xml:space="preserve"> (bez PDV-a) za radove, Javna vatrogasna postrojba grada Šibenika nije obvezna provoditi postupke javne nabave propisane Zakonom o javnoj nabavi.</w:t>
      </w:r>
    </w:p>
    <w:p w14:paraId="3F3A7F74" w14:textId="77777777" w:rsidR="00024E41" w:rsidRPr="00C62147" w:rsidRDefault="00024E41" w:rsidP="00076B68">
      <w:pPr>
        <w:jc w:val="both"/>
      </w:pPr>
    </w:p>
    <w:p w14:paraId="242C55BC" w14:textId="097401A1" w:rsidR="00CA6204" w:rsidRPr="00F3623F" w:rsidRDefault="00076B68" w:rsidP="00024E41">
      <w:pPr>
        <w:numPr>
          <w:ilvl w:val="0"/>
          <w:numId w:val="1"/>
        </w:numPr>
        <w:jc w:val="both"/>
        <w:rPr>
          <w:b/>
          <w:bCs/>
        </w:rPr>
      </w:pPr>
      <w:r w:rsidRPr="00F3623F">
        <w:rPr>
          <w:b/>
          <w:bCs/>
        </w:rPr>
        <w:t>OPIS PREDMETA</w:t>
      </w:r>
    </w:p>
    <w:p w14:paraId="545EA686" w14:textId="77777777" w:rsidR="00076B68" w:rsidRPr="00F3623F" w:rsidRDefault="00076B68" w:rsidP="001A6CA7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F3623F">
        <w:rPr>
          <w:b/>
          <w:bCs/>
        </w:rPr>
        <w:t xml:space="preserve">Opis predmeta nabave: </w:t>
      </w:r>
    </w:p>
    <w:p w14:paraId="52BC86D0" w14:textId="26CBE86F" w:rsidR="001A6CA7" w:rsidRPr="00C62147" w:rsidRDefault="00830763" w:rsidP="00CA6204">
      <w:pPr>
        <w:ind w:left="720"/>
        <w:jc w:val="both"/>
      </w:pPr>
      <w:r w:rsidRPr="00C62147">
        <w:rPr>
          <w:rFonts w:asciiTheme="minorHAnsi" w:hAnsiTheme="minorHAnsi"/>
        </w:rPr>
        <w:t>Provodi se postupa</w:t>
      </w:r>
      <w:r w:rsidR="00E965A3" w:rsidRPr="00C62147">
        <w:rPr>
          <w:rFonts w:asciiTheme="minorHAnsi" w:hAnsiTheme="minorHAnsi"/>
        </w:rPr>
        <w:t xml:space="preserve">k nabave za </w:t>
      </w:r>
      <w:r w:rsidR="005B2BE4">
        <w:rPr>
          <w:rFonts w:asciiTheme="minorHAnsi" w:hAnsiTheme="minorHAnsi"/>
        </w:rPr>
        <w:t>47 kompleta dvodijelnog vatrogasnog zaštitnog odijela za požare otvorenog prostora (jakna + hlače)</w:t>
      </w:r>
      <w:r w:rsidR="00024E41" w:rsidRPr="00C62147">
        <w:rPr>
          <w:rFonts w:asciiTheme="minorHAnsi" w:hAnsiTheme="minorHAnsi"/>
        </w:rPr>
        <w:t>, sukladno Troškovniku iz priloga ovog Poziva</w:t>
      </w:r>
      <w:r w:rsidR="00403DB1" w:rsidRPr="00C62147">
        <w:rPr>
          <w:rFonts w:asciiTheme="minorHAnsi" w:hAnsiTheme="minorHAnsi"/>
        </w:rPr>
        <w:t>.</w:t>
      </w:r>
    </w:p>
    <w:p w14:paraId="3DF2448E" w14:textId="062E5B96" w:rsidR="001A6CA7" w:rsidRPr="00C62147" w:rsidRDefault="001A6CA7" w:rsidP="00AC71A7">
      <w:pPr>
        <w:pStyle w:val="BodyTextIndent"/>
        <w:numPr>
          <w:ilvl w:val="1"/>
          <w:numId w:val="1"/>
        </w:numPr>
        <w:spacing w:after="0"/>
        <w:ind w:right="-17"/>
        <w:jc w:val="both"/>
        <w:rPr>
          <w:rFonts w:asciiTheme="minorHAnsi" w:hAnsiTheme="minorHAnsi"/>
        </w:rPr>
      </w:pPr>
      <w:r w:rsidRPr="00F3623F">
        <w:rPr>
          <w:rFonts w:asciiTheme="minorHAnsi" w:hAnsiTheme="minorHAnsi"/>
          <w:b/>
          <w:bCs/>
        </w:rPr>
        <w:t>Procijenjena vrijednost nabave:</w:t>
      </w:r>
      <w:r w:rsidRPr="00C62147">
        <w:rPr>
          <w:rFonts w:asciiTheme="minorHAnsi" w:hAnsiTheme="minorHAnsi"/>
        </w:rPr>
        <w:t xml:space="preserve"> </w:t>
      </w:r>
      <w:r w:rsidR="005B2BE4">
        <w:rPr>
          <w:rFonts w:asciiTheme="minorHAnsi" w:hAnsiTheme="minorHAnsi"/>
        </w:rPr>
        <w:t>15.500,00</w:t>
      </w:r>
      <w:r w:rsidR="00403DB1" w:rsidRPr="00C62147">
        <w:rPr>
          <w:rFonts w:asciiTheme="minorHAnsi" w:hAnsiTheme="minorHAnsi"/>
        </w:rPr>
        <w:t xml:space="preserve"> </w:t>
      </w:r>
      <w:r w:rsidR="00024E41" w:rsidRPr="00C62147">
        <w:rPr>
          <w:rFonts w:asciiTheme="minorHAnsi" w:hAnsiTheme="minorHAnsi"/>
        </w:rPr>
        <w:t>EUR.</w:t>
      </w:r>
    </w:p>
    <w:p w14:paraId="688F4CC8" w14:textId="77777777" w:rsidR="0061479B" w:rsidRPr="00C62147" w:rsidRDefault="0061479B" w:rsidP="0061479B">
      <w:pPr>
        <w:spacing w:after="0"/>
        <w:jc w:val="both"/>
        <w:rPr>
          <w:rFonts w:asciiTheme="minorHAnsi" w:hAnsiTheme="minorHAnsi"/>
        </w:rPr>
      </w:pPr>
    </w:p>
    <w:p w14:paraId="5A8BEB93" w14:textId="4CC463F4" w:rsidR="0061479B" w:rsidRPr="00C62147" w:rsidRDefault="0061479B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F3623F">
        <w:rPr>
          <w:rFonts w:asciiTheme="minorHAnsi" w:hAnsiTheme="minorHAnsi"/>
          <w:b/>
          <w:bCs/>
        </w:rPr>
        <w:lastRenderedPageBreak/>
        <w:t>Evidencijski broj nabave:</w:t>
      </w:r>
      <w:r w:rsidRPr="00C62147">
        <w:rPr>
          <w:rFonts w:asciiTheme="minorHAnsi" w:hAnsiTheme="minorHAnsi"/>
        </w:rPr>
        <w:t xml:space="preserve"> </w:t>
      </w:r>
      <w:r w:rsidR="005B2BE4">
        <w:rPr>
          <w:rFonts w:asciiTheme="minorHAnsi" w:hAnsiTheme="minorHAnsi"/>
        </w:rPr>
        <w:t>10</w:t>
      </w:r>
      <w:r w:rsidR="00403DB1" w:rsidRPr="00C62147">
        <w:rPr>
          <w:rFonts w:asciiTheme="minorHAnsi" w:hAnsiTheme="minorHAnsi"/>
        </w:rPr>
        <w:t>-2</w:t>
      </w:r>
      <w:r w:rsidR="005B2BE4">
        <w:rPr>
          <w:rFonts w:asciiTheme="minorHAnsi" w:hAnsiTheme="minorHAnsi"/>
        </w:rPr>
        <w:t>4</w:t>
      </w:r>
    </w:p>
    <w:p w14:paraId="4E33B8E5" w14:textId="77777777" w:rsidR="0061479B" w:rsidRPr="00C62147" w:rsidRDefault="0061479B" w:rsidP="0061479B">
      <w:pPr>
        <w:pStyle w:val="ListParagraph"/>
        <w:rPr>
          <w:rFonts w:asciiTheme="minorHAnsi" w:hAnsiTheme="minorHAnsi"/>
        </w:rPr>
      </w:pPr>
    </w:p>
    <w:p w14:paraId="42C0692D" w14:textId="79A992C9" w:rsidR="00DC1A16" w:rsidRDefault="0061479B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F3623F">
        <w:rPr>
          <w:rFonts w:asciiTheme="minorHAnsi" w:hAnsiTheme="minorHAnsi"/>
          <w:b/>
          <w:bCs/>
        </w:rPr>
        <w:t xml:space="preserve"> CPV:</w:t>
      </w:r>
      <w:r w:rsidR="00403DB1" w:rsidRPr="00C62147">
        <w:rPr>
          <w:rFonts w:asciiTheme="minorHAnsi" w:hAnsiTheme="minorHAnsi"/>
        </w:rPr>
        <w:t xml:space="preserve"> </w:t>
      </w:r>
      <w:r w:rsidR="005B2BE4">
        <w:rPr>
          <w:rFonts w:asciiTheme="minorHAnsi" w:hAnsiTheme="minorHAnsi"/>
        </w:rPr>
        <w:t>35113400</w:t>
      </w:r>
    </w:p>
    <w:p w14:paraId="1D96A4AE" w14:textId="77777777" w:rsidR="005B2BE4" w:rsidRPr="005B2BE4" w:rsidRDefault="005B2BE4" w:rsidP="005B2BE4">
      <w:pPr>
        <w:pStyle w:val="ListParagraph"/>
        <w:rPr>
          <w:rFonts w:asciiTheme="minorHAnsi" w:hAnsiTheme="minorHAnsi"/>
        </w:rPr>
      </w:pPr>
    </w:p>
    <w:p w14:paraId="055B60A1" w14:textId="10A1AE7C" w:rsidR="005B2BE4" w:rsidRPr="00F3623F" w:rsidRDefault="005B2BE4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F3623F">
        <w:rPr>
          <w:rFonts w:asciiTheme="minorHAnsi" w:hAnsiTheme="minorHAnsi"/>
          <w:b/>
          <w:bCs/>
        </w:rPr>
        <w:t xml:space="preserve"> OPIS</w:t>
      </w:r>
    </w:p>
    <w:p w14:paraId="3885945D" w14:textId="1C9F073F" w:rsidR="005B2BE4" w:rsidRDefault="005B2BE4" w:rsidP="005B2BE4">
      <w:pPr>
        <w:pStyle w:val="BodyTex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5B2BE4">
        <w:rPr>
          <w:rFonts w:asciiTheme="minorHAnsi" w:hAnsiTheme="minorHAnsi" w:cstheme="minorHAnsi"/>
          <w:sz w:val="22"/>
          <w:szCs w:val="22"/>
        </w:rPr>
        <w:t xml:space="preserve">Dvodijelno vatrogasno zaštitno odijelo za </w:t>
      </w:r>
      <w:r>
        <w:rPr>
          <w:rFonts w:asciiTheme="minorHAnsi" w:hAnsiTheme="minorHAnsi" w:cstheme="minorHAnsi"/>
          <w:sz w:val="22"/>
          <w:szCs w:val="22"/>
        </w:rPr>
        <w:t>požare otvorenog prostora</w:t>
      </w:r>
      <w:r w:rsidRPr="005B2BE4">
        <w:rPr>
          <w:rFonts w:asciiTheme="minorHAnsi" w:hAnsiTheme="minorHAnsi" w:cstheme="minorHAnsi"/>
          <w:sz w:val="22"/>
          <w:szCs w:val="22"/>
        </w:rPr>
        <w:t xml:space="preserve"> (jakna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5B2BE4">
        <w:rPr>
          <w:rFonts w:asciiTheme="minorHAnsi" w:hAnsiTheme="minorHAnsi" w:cstheme="minorHAnsi"/>
          <w:sz w:val="22"/>
          <w:szCs w:val="22"/>
        </w:rPr>
        <w:t xml:space="preserve"> hlače)</w:t>
      </w:r>
      <w:r>
        <w:rPr>
          <w:rFonts w:asciiTheme="minorHAnsi" w:hAnsiTheme="minorHAnsi" w:cstheme="minorHAnsi"/>
          <w:sz w:val="22"/>
          <w:szCs w:val="22"/>
        </w:rPr>
        <w:t>, izrađeno</w:t>
      </w:r>
      <w:r w:rsidRPr="005B2BE4">
        <w:rPr>
          <w:rFonts w:asciiTheme="minorHAnsi" w:hAnsiTheme="minorHAnsi" w:cstheme="minorHAnsi"/>
          <w:sz w:val="22"/>
          <w:szCs w:val="22"/>
        </w:rPr>
        <w:t xml:space="preserve"> prema HRN EN 15384:2020+A1:2021, HRN EN 1149-5:2018 i HRN EN 13688:2013.</w:t>
      </w:r>
    </w:p>
    <w:p w14:paraId="5787DD4E" w14:textId="06AD64B7" w:rsidR="005B2BE4" w:rsidRDefault="005B2BE4" w:rsidP="005B2BE4">
      <w:pPr>
        <w:pStyle w:val="BodyTex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8593F20" w14:textId="7A18203C" w:rsidR="00FF2BD2" w:rsidRPr="00F3623F" w:rsidRDefault="00FF2BD2" w:rsidP="00FF2BD2">
      <w:pPr>
        <w:pStyle w:val="BodyTex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</w:rPr>
        <w:t>MATERIJALI</w:t>
      </w:r>
    </w:p>
    <w:p w14:paraId="576C8700" w14:textId="77777777" w:rsidR="00FF2BD2" w:rsidRDefault="00FF2BD2" w:rsidP="00FF2BD2">
      <w:pPr>
        <w:pStyle w:val="BodyTex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3EF97E3B" w14:textId="242F6432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</w:rPr>
        <w:t>Tkanina</w:t>
      </w:r>
    </w:p>
    <w:p w14:paraId="6EF550A6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Osnovni materijal </w:t>
      </w:r>
      <w:r w:rsidRPr="00FF2BD2">
        <w:rPr>
          <w:rFonts w:asciiTheme="minorHAnsi" w:hAnsiTheme="minorHAnsi" w:cstheme="minorHAnsi"/>
          <w:sz w:val="22"/>
          <w:szCs w:val="22"/>
        </w:rPr>
        <w:t xml:space="preserve">izrade: </w:t>
      </w:r>
      <w:r>
        <w:rPr>
          <w:rFonts w:asciiTheme="minorHAnsi" w:hAnsiTheme="minorHAnsi" w:cstheme="minorHAnsi"/>
          <w:sz w:val="22"/>
          <w:szCs w:val="22"/>
          <w:lang w:val="pt-BR"/>
        </w:rPr>
        <w:t>n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egoriva tkanina sirovinskog sastava: 100% aramid, antistatik, odnosno 93%meta-aramid, 5%para-aramid, 2%antistatička vlakna</w:t>
      </w:r>
    </w:p>
    <w:p w14:paraId="3DD50D08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Težina 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220 g/m</w:t>
      </w:r>
      <w:r w:rsidRPr="00FF2BD2">
        <w:rPr>
          <w:rFonts w:asciiTheme="minorHAnsi" w:hAnsiTheme="minorHAnsi" w:cstheme="minorHAnsi"/>
          <w:sz w:val="22"/>
          <w:szCs w:val="22"/>
          <w:vertAlign w:val="superscript"/>
          <w:lang w:val="pt-BR"/>
        </w:rPr>
        <w:t>2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 xml:space="preserve"> ± 2%</w:t>
      </w:r>
      <w:r>
        <w:rPr>
          <w:rFonts w:asciiTheme="minorHAnsi" w:hAnsiTheme="minorHAnsi" w:cstheme="minorHAnsi"/>
          <w:sz w:val="22"/>
          <w:szCs w:val="22"/>
          <w:lang w:val="pt-BR"/>
        </w:rPr>
        <w:t>; T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kanje: keper 2/1</w:t>
      </w:r>
    </w:p>
    <w:p w14:paraId="742C4657" w14:textId="42925884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Boja: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 xml:space="preserve"> tamn</w:t>
      </w:r>
      <w:r w:rsidR="00F3623F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 xml:space="preserve"> plav</w:t>
      </w:r>
      <w:r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, s vodoodbojnim završnim tretmanom.</w:t>
      </w:r>
    </w:p>
    <w:p w14:paraId="0E938382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</w:p>
    <w:p w14:paraId="56E431A4" w14:textId="18E2B588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Refleksne trake</w:t>
      </w:r>
    </w:p>
    <w:p w14:paraId="559B2A82" w14:textId="7CE9ADC4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Vatrootporne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 xml:space="preserve"> fluorescentno-retroflektivne trake, širine 50 mm, žuto-srebrno-žute boje</w:t>
      </w:r>
      <w:r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2C44650A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</w:p>
    <w:p w14:paraId="2ADE207E" w14:textId="3DD3521B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Čičak trake</w:t>
      </w:r>
    </w:p>
    <w:p w14:paraId="2CF8F948" w14:textId="1A931605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Vatrootporne čičak trake crne boje.</w:t>
      </w:r>
    </w:p>
    <w:p w14:paraId="6C967914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</w:p>
    <w:p w14:paraId="6D76B19D" w14:textId="7CA4977D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Konac</w:t>
      </w:r>
    </w:p>
    <w:p w14:paraId="3695A606" w14:textId="2A9B010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Konac za šivanje osnovni: negorivi, 100% meta-aramidni, tamno plave boje.</w:t>
      </w:r>
    </w:p>
    <w:p w14:paraId="1F6CB2EB" w14:textId="4696E93C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Konac za šivanje pomoćni, za refleksne trake: ne</w:t>
      </w:r>
      <w:r w:rsidR="00F3623F">
        <w:rPr>
          <w:rFonts w:asciiTheme="minorHAnsi" w:hAnsiTheme="minorHAnsi" w:cstheme="minorHAnsi"/>
          <w:sz w:val="22"/>
          <w:szCs w:val="22"/>
          <w:lang w:val="pt-BR"/>
        </w:rPr>
        <w:t>g</w:t>
      </w:r>
      <w:r>
        <w:rPr>
          <w:rFonts w:asciiTheme="minorHAnsi" w:hAnsiTheme="minorHAnsi" w:cstheme="minorHAnsi"/>
          <w:sz w:val="22"/>
          <w:szCs w:val="22"/>
          <w:lang w:val="pt-BR"/>
        </w:rPr>
        <w:t>orivi, 100% meta-aramidni, bijele boje.</w:t>
      </w:r>
    </w:p>
    <w:p w14:paraId="0CC82310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</w:p>
    <w:p w14:paraId="1871F3F5" w14:textId="5F381E9C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Ojačanja</w:t>
      </w:r>
    </w:p>
    <w:p w14:paraId="5891D421" w14:textId="77777777" w:rsidR="0079033E" w:rsidRDefault="0079033E" w:rsidP="0079033E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Osnovni materijal </w:t>
      </w:r>
      <w:r w:rsidRPr="00FF2BD2">
        <w:rPr>
          <w:rFonts w:asciiTheme="minorHAnsi" w:hAnsiTheme="minorHAnsi" w:cstheme="minorHAnsi"/>
          <w:sz w:val="22"/>
          <w:szCs w:val="22"/>
        </w:rPr>
        <w:t xml:space="preserve">izrade: </w:t>
      </w:r>
      <w:r>
        <w:rPr>
          <w:rFonts w:asciiTheme="minorHAnsi" w:hAnsiTheme="minorHAnsi" w:cstheme="minorHAnsi"/>
          <w:sz w:val="22"/>
          <w:szCs w:val="22"/>
          <w:lang w:val="pt-BR"/>
        </w:rPr>
        <w:t>n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egoriva tkanina sirovinskog sastava: 100% aramid, antistatik, odnosno 93%meta-aramid, 5%para-aramid, 2%antistatička vlakna</w:t>
      </w:r>
    </w:p>
    <w:p w14:paraId="6D83DCA3" w14:textId="77777777" w:rsidR="0079033E" w:rsidRDefault="0079033E" w:rsidP="0079033E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Težina 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220 g/m</w:t>
      </w:r>
      <w:r w:rsidRPr="00FF2BD2">
        <w:rPr>
          <w:rFonts w:asciiTheme="minorHAnsi" w:hAnsiTheme="minorHAnsi" w:cstheme="minorHAnsi"/>
          <w:sz w:val="22"/>
          <w:szCs w:val="22"/>
          <w:vertAlign w:val="superscript"/>
          <w:lang w:val="pt-BR"/>
        </w:rPr>
        <w:t>2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 xml:space="preserve"> ± 2%</w:t>
      </w:r>
      <w:r>
        <w:rPr>
          <w:rFonts w:asciiTheme="minorHAnsi" w:hAnsiTheme="minorHAnsi" w:cstheme="minorHAnsi"/>
          <w:sz w:val="22"/>
          <w:szCs w:val="22"/>
          <w:lang w:val="pt-BR"/>
        </w:rPr>
        <w:t>; T</w:t>
      </w:r>
      <w:r w:rsidRPr="00FF2BD2">
        <w:rPr>
          <w:rFonts w:asciiTheme="minorHAnsi" w:hAnsiTheme="minorHAnsi" w:cstheme="minorHAnsi"/>
          <w:sz w:val="22"/>
          <w:szCs w:val="22"/>
          <w:lang w:val="pt-BR"/>
        </w:rPr>
        <w:t>kanje: keper 2/1</w:t>
      </w:r>
    </w:p>
    <w:p w14:paraId="7372963D" w14:textId="77777777" w:rsidR="00FF2BD2" w:rsidRDefault="00FF2BD2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</w:p>
    <w:p w14:paraId="63647942" w14:textId="68C2E55D" w:rsidR="00FF2BD2" w:rsidRPr="00F3623F" w:rsidRDefault="00FF2BD2" w:rsidP="00FF2BD2">
      <w:pPr>
        <w:pStyle w:val="BodyTex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Zatvarači</w:t>
      </w:r>
    </w:p>
    <w:p w14:paraId="705BD4CC" w14:textId="34C5E7AE" w:rsidR="00FF2BD2" w:rsidRDefault="003501E4" w:rsidP="00FF2BD2">
      <w:pPr>
        <w:pStyle w:val="BodyText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Negorivi metalni patent zatvarači.</w:t>
      </w:r>
    </w:p>
    <w:p w14:paraId="29F480F9" w14:textId="77777777" w:rsidR="003501E4" w:rsidRDefault="003501E4" w:rsidP="003501E4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14:paraId="6C1EEE7A" w14:textId="77777777" w:rsidR="0079033E" w:rsidRDefault="0079033E" w:rsidP="003501E4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14:paraId="5EAA7DF3" w14:textId="6CD31CF2" w:rsidR="003501E4" w:rsidRPr="00F3623F" w:rsidRDefault="003501E4" w:rsidP="003501E4">
      <w:pPr>
        <w:pStyle w:val="BodyTex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TEHNIČKA SPECIFIKACIJA</w:t>
      </w:r>
    </w:p>
    <w:p w14:paraId="79882E2A" w14:textId="77777777" w:rsidR="003501E4" w:rsidRPr="00F3623F" w:rsidRDefault="003501E4" w:rsidP="003501E4">
      <w:pPr>
        <w:pStyle w:val="BodyText"/>
        <w:spacing w:line="276" w:lineRule="auto"/>
        <w:ind w:left="108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3D97F92D" w14:textId="28FD4A36" w:rsidR="003501E4" w:rsidRPr="00F3623F" w:rsidRDefault="003501E4" w:rsidP="003501E4">
      <w:pPr>
        <w:pStyle w:val="BodyText"/>
        <w:spacing w:line="276" w:lineRule="auto"/>
        <w:ind w:left="108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3623F">
        <w:rPr>
          <w:rFonts w:asciiTheme="minorHAnsi" w:hAnsiTheme="minorHAnsi" w:cstheme="minorHAnsi"/>
          <w:b/>
          <w:bCs/>
          <w:sz w:val="22"/>
          <w:szCs w:val="22"/>
          <w:lang w:val="pt-BR"/>
        </w:rPr>
        <w:t>OPIS:</w:t>
      </w:r>
    </w:p>
    <w:p w14:paraId="718E0659" w14:textId="3672CE62" w:rsidR="003501E4" w:rsidRDefault="003501E4" w:rsidP="003501E4">
      <w:pPr>
        <w:pStyle w:val="BodyText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Dvodijelno vatrogasno zaštitno odijelo za požare otvorenog prostora (jakna + hlače).</w:t>
      </w:r>
    </w:p>
    <w:p w14:paraId="273D11C0" w14:textId="28FA33DA" w:rsidR="003501E4" w:rsidRDefault="003501E4" w:rsidP="003501E4">
      <w:pPr>
        <w:pStyle w:val="BodyText"/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 w:rsidRPr="003501E4">
        <w:rPr>
          <w:rFonts w:asciiTheme="minorHAnsi" w:hAnsiTheme="minorHAnsi" w:cstheme="minorHAnsi"/>
          <w:sz w:val="22"/>
          <w:szCs w:val="22"/>
          <w:lang w:val="pt-BR"/>
        </w:rPr>
        <w:t>Jakna sa zaštitnim ovratnikom</w:t>
      </w:r>
      <w:r>
        <w:rPr>
          <w:rFonts w:asciiTheme="minorHAnsi" w:hAnsiTheme="minorHAnsi" w:cstheme="minorHAnsi"/>
          <w:sz w:val="22"/>
          <w:szCs w:val="22"/>
          <w:lang w:val="pt-BR"/>
        </w:rPr>
        <w:t>,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 s mogućnošću potpunog zatvaranja sprijeda preklopom s čičak trakom</w:t>
      </w:r>
      <w:r w:rsidR="00874880">
        <w:rPr>
          <w:rFonts w:asciiTheme="minorHAnsi" w:hAnsiTheme="minorHAnsi" w:cstheme="minorHAnsi"/>
          <w:sz w:val="22"/>
          <w:szCs w:val="22"/>
          <w:lang w:val="pt-BR"/>
        </w:rPr>
        <w:t xml:space="preserve"> kad se ovratnik podigne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, “akcijskim” vertikalnim ušicima na leđima (rukavima) za potpunu slobodu pokreta, prednjim središnjim negorivim metalnim patent zatvaračem i preklopom od osnovnog materijala koji se pričvršćuje negorivom čičak trakom. Jakna ima dva džepa na prsima </w:t>
      </w:r>
      <w:r>
        <w:rPr>
          <w:rFonts w:asciiTheme="minorHAnsi" w:hAnsiTheme="minorHAnsi" w:cstheme="minorHAnsi"/>
          <w:sz w:val="22"/>
          <w:szCs w:val="22"/>
          <w:lang w:val="pt-BR"/>
        </w:rPr>
        <w:t>koji se zatvaraju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 poklopcem s negorivom čičak trakom. Lijevi prsni džep prilagođen je smještaju i nošenju radio stanice te ima otvor na poklopcu džepa za provlačenje i fiksiranje antene. Na jakni se nalaze i dodatna dva džepa u visini laktova, zatvaranje poklopcem s čičak trakom. Na ramenima se nalaze držači epoleta</w:t>
      </w:r>
      <w:r w:rsidR="00B44AA4">
        <w:rPr>
          <w:rFonts w:asciiTheme="minorHAnsi" w:hAnsiTheme="minorHAnsi" w:cstheme="minorHAnsi"/>
          <w:sz w:val="22"/>
          <w:szCs w:val="22"/>
          <w:lang w:val="pt-BR"/>
        </w:rPr>
        <w:t xml:space="preserve"> (epolete se pričvršćuju </w:t>
      </w:r>
      <w:r w:rsidR="00BF49A0">
        <w:rPr>
          <w:rFonts w:asciiTheme="minorHAnsi" w:hAnsiTheme="minorHAnsi" w:cstheme="minorHAnsi"/>
          <w:sz w:val="22"/>
          <w:szCs w:val="22"/>
          <w:lang w:val="pt-BR"/>
        </w:rPr>
        <w:t>dugmetom</w:t>
      </w:r>
      <w:r w:rsidR="00B44AA4"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, a na leđima se tiska reflektirajući 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natpis VATROGASCI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JVP 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>ŠIBENIK</w:t>
      </w:r>
      <w:r w:rsidR="00B44AA4">
        <w:rPr>
          <w:rFonts w:asciiTheme="minorHAnsi" w:hAnsiTheme="minorHAnsi" w:cstheme="minorHAnsi"/>
          <w:sz w:val="22"/>
          <w:szCs w:val="22"/>
          <w:lang w:val="pt-BR"/>
        </w:rPr>
        <w:t xml:space="preserve"> u žutoj boji (u dva reda)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. Fluorescentno-retroflektivne negorive trake žuto/srebrno/žute boje našivene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na jakni kružno oko </w:t>
      </w:r>
      <w:r w:rsidR="00F3623F">
        <w:rPr>
          <w:rFonts w:asciiTheme="minorHAnsi" w:hAnsiTheme="minorHAnsi" w:cstheme="minorHAnsi"/>
          <w:sz w:val="22"/>
          <w:szCs w:val="22"/>
          <w:lang w:val="pt-BR"/>
        </w:rPr>
        <w:t>t</w:t>
      </w:r>
      <w:r>
        <w:rPr>
          <w:rFonts w:asciiTheme="minorHAnsi" w:hAnsiTheme="minorHAnsi" w:cstheme="minorHAnsi"/>
          <w:sz w:val="22"/>
          <w:szCs w:val="22"/>
          <w:lang w:val="pt-BR"/>
        </w:rPr>
        <w:t>orza (prsni dio), dvostruko kružno oko donjeg dijela jakne (u predjelu bokova) i dvostruko kružno na rukave (na podlaktici i na nadlaktici).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 Pri dnu rukava nalazi se traka od osnovnog materijala s mogućnošću dodatnog stiskanja i zatvaranja rukava s negorivom čičak trakom. Elastična traka nalazi se u bočnim dijelovima jakne u struku (blago strukirana).</w:t>
      </w:r>
      <w:r w:rsidR="00B44AA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38B39373" w14:textId="4630E3A7" w:rsidR="00B44AA4" w:rsidRDefault="00B44AA4" w:rsidP="003501E4">
      <w:pPr>
        <w:pStyle w:val="BodyText"/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Svaka jakna treba imati dva našivka, od kojih jedan ima naziv funkcije koju obnaša radnik, a drugi inicijal imena i prezime u boji koja je istovjetna natpisu na leđima jakne. Našivci trebaju biti izrađeni iz osnovne tkanine, našiveni na vatrootporni čičak, kojim se pričvršćuju na jaknu.</w:t>
      </w:r>
    </w:p>
    <w:p w14:paraId="5DDD09A3" w14:textId="7079EAF7" w:rsidR="000F47D0" w:rsidRDefault="000F47D0" w:rsidP="003501E4">
      <w:pPr>
        <w:pStyle w:val="BodyText"/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Na rukave svake jakne potrebno je našiti amblem Javne vatrogasne postrojbe grada Šibenika, koje dostavlja naručitelj.</w:t>
      </w:r>
    </w:p>
    <w:p w14:paraId="6CDEA94C" w14:textId="77777777" w:rsidR="003501E4" w:rsidRPr="003501E4" w:rsidRDefault="003501E4" w:rsidP="003501E4">
      <w:pPr>
        <w:pStyle w:val="BodyText"/>
        <w:ind w:left="1080"/>
        <w:rPr>
          <w:rFonts w:asciiTheme="minorHAnsi" w:hAnsiTheme="minorHAnsi" w:cstheme="minorHAnsi"/>
          <w:sz w:val="22"/>
          <w:szCs w:val="22"/>
          <w:lang w:val="pt-BR"/>
        </w:rPr>
      </w:pPr>
    </w:p>
    <w:p w14:paraId="3CD3F910" w14:textId="241EE09C" w:rsidR="003501E4" w:rsidRPr="00FF2BD2" w:rsidRDefault="003501E4" w:rsidP="003501E4">
      <w:pPr>
        <w:pStyle w:val="BodyText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 w:rsidRPr="003501E4">
        <w:rPr>
          <w:rFonts w:asciiTheme="minorHAnsi" w:hAnsiTheme="minorHAnsi" w:cstheme="minorHAnsi"/>
          <w:sz w:val="22"/>
          <w:szCs w:val="22"/>
          <w:lang w:val="pt-BR"/>
        </w:rPr>
        <w:t>Hlače se zatvaraju preklopom s čičak trakom, imaju dva bočna džepa na nogavicama koji se zatvaraju preklopom s negorivom čičak trakom, sa središnjim zatvaranjem negorivim patent zatvaračem i dodatnim dugmetom na vrhu hlača, s minimalno sedam omči od osnovnog materijal</w:t>
      </w:r>
      <w:r w:rsidR="00EA7B2C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 koje služe kao nosači za remen, elastičnom trakom u pojasnom dijelu hlača i dodatnim ojačanjima tkanine na koljenima i stražnjici.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 xml:space="preserve">Na hlačama se sprijeda nalaze i dodatna dva kosa urezana džepa ispod pojasa, zatvaranje poklopcem s čičak trakom. Na hlačama se nalaze fluorescentno-retroflektivne trake žuto/srebrno/žute boje koje su prišivene </w:t>
      </w:r>
      <w:r>
        <w:rPr>
          <w:rFonts w:asciiTheme="minorHAnsi" w:hAnsiTheme="minorHAnsi" w:cstheme="minorHAnsi"/>
          <w:sz w:val="22"/>
          <w:szCs w:val="22"/>
          <w:lang w:val="pt-BR"/>
        </w:rPr>
        <w:t>dvostruko kružno oko donjih dijelova nogavica (ispod koljena)</w:t>
      </w:r>
      <w:r w:rsidRPr="003501E4">
        <w:rPr>
          <w:rFonts w:asciiTheme="minorHAnsi" w:hAnsiTheme="minorHAnsi" w:cstheme="minorHAnsi"/>
          <w:sz w:val="22"/>
          <w:szCs w:val="22"/>
          <w:lang w:val="pt-BR"/>
        </w:rPr>
        <w:t>. Pri dnu nogavica nalazi se traka od osnovnog materijala s mogućnošću dodatnog stiskanja i zatvaranja s negorivom čičak trakom.</w:t>
      </w:r>
    </w:p>
    <w:p w14:paraId="2FFD73CB" w14:textId="77777777" w:rsidR="005B2BE4" w:rsidRDefault="005B2BE4" w:rsidP="005B2BE4">
      <w:pPr>
        <w:pStyle w:val="ListParagraph"/>
        <w:rPr>
          <w:rFonts w:asciiTheme="minorHAnsi" w:hAnsiTheme="minorHAnsi"/>
        </w:rPr>
      </w:pPr>
    </w:p>
    <w:p w14:paraId="0B182A00" w14:textId="5EB1DD4A" w:rsidR="006F798F" w:rsidRPr="00EA7B2C" w:rsidRDefault="006F798F" w:rsidP="006F798F">
      <w:pPr>
        <w:pStyle w:val="ListParagraph"/>
        <w:numPr>
          <w:ilvl w:val="0"/>
          <w:numId w:val="40"/>
        </w:numPr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Zatvaranje</w:t>
      </w:r>
    </w:p>
    <w:p w14:paraId="4690B411" w14:textId="77777777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F798F">
        <w:rPr>
          <w:rFonts w:asciiTheme="minorHAnsi" w:hAnsiTheme="minorHAnsi"/>
        </w:rPr>
        <w:t>rednje središnje zatvaranje jakne negorivim metalnim patent zatvaračem koji je cijelom duljinom prekriven poklopcem od osnovne tkanine, a koji se zatvara negorivom čičak trakom.</w:t>
      </w:r>
    </w:p>
    <w:p w14:paraId="17FD2675" w14:textId="41ADA063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Zatvaranje ovratnika </w:t>
      </w:r>
      <w:r w:rsidR="00874880">
        <w:rPr>
          <w:rFonts w:asciiTheme="minorHAnsi" w:hAnsiTheme="minorHAnsi"/>
        </w:rPr>
        <w:t>u svrhu zaštite prednje</w:t>
      </w:r>
      <w:r w:rsidR="00EA7B2C">
        <w:rPr>
          <w:rFonts w:asciiTheme="minorHAnsi" w:hAnsiTheme="minorHAnsi"/>
        </w:rPr>
        <w:t>g</w:t>
      </w:r>
      <w:r w:rsidR="00874880">
        <w:rPr>
          <w:rFonts w:asciiTheme="minorHAnsi" w:hAnsiTheme="minorHAnsi"/>
        </w:rPr>
        <w:t xml:space="preserve"> dijela vrata treba biti izvedeno fiksiranjem preklopa tako da se u potpunosti zatvara vratni prednji dio i pokriva spoj kragni kad se ovratnik podigne.</w:t>
      </w:r>
    </w:p>
    <w:p w14:paraId="126BE4C8" w14:textId="65B91AD6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 w:rsidRPr="006F798F">
        <w:rPr>
          <w:rFonts w:asciiTheme="minorHAnsi" w:hAnsiTheme="minorHAnsi"/>
        </w:rPr>
        <w:t>Prednje zatvaranje hlača negorivim metalnim patent zatvaračem i dodatnim dugmetom na vrhu hlača.</w:t>
      </w:r>
    </w:p>
    <w:p w14:paraId="2F2F96E1" w14:textId="77777777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</w:p>
    <w:p w14:paraId="7ABA48F0" w14:textId="5F08EEAD" w:rsidR="006F798F" w:rsidRPr="00EA7B2C" w:rsidRDefault="006F798F" w:rsidP="006F798F">
      <w:pPr>
        <w:pStyle w:val="ListParagraph"/>
        <w:numPr>
          <w:ilvl w:val="0"/>
          <w:numId w:val="40"/>
        </w:numPr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Džepovi</w:t>
      </w:r>
    </w:p>
    <w:p w14:paraId="6AF63C49" w14:textId="275BC437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 w:rsidRPr="006F798F">
        <w:rPr>
          <w:rFonts w:asciiTheme="minorHAnsi" w:hAnsiTheme="minorHAnsi"/>
        </w:rPr>
        <w:t xml:space="preserve">Rezana prednjica radi postavljanja prsnih džepova s dva urezana džepa na prsima jakne </w:t>
      </w:r>
      <w:r>
        <w:rPr>
          <w:rFonts w:asciiTheme="minorHAnsi" w:hAnsiTheme="minorHAnsi"/>
        </w:rPr>
        <w:t>i</w:t>
      </w:r>
      <w:r w:rsidRPr="006F798F">
        <w:rPr>
          <w:rFonts w:asciiTheme="minorHAnsi" w:hAnsiTheme="minorHAnsi"/>
        </w:rPr>
        <w:t xml:space="preserve"> zatvaranj</w:t>
      </w:r>
      <w:r>
        <w:rPr>
          <w:rFonts w:asciiTheme="minorHAnsi" w:hAnsiTheme="minorHAnsi"/>
        </w:rPr>
        <w:t>em</w:t>
      </w:r>
      <w:r w:rsidRPr="006F798F">
        <w:rPr>
          <w:rFonts w:asciiTheme="minorHAnsi" w:hAnsiTheme="minorHAnsi"/>
        </w:rPr>
        <w:t xml:space="preserve"> poklopcem s negorivom čičak trakom. Poklopci desnog i lijevog prsnog džepa su po 1 cm širi sa svake strane otvora džepa i imaju na središnjem dijelu dodatno hvatište za lakše otvaranje, koje je izrađeno iz osnovnog materijala. Poklopac lijevog prsnog džepa je specifičan i ima sljedeće karakteristike: polovica poklopca lijevog prsnog džepa (ona polovica koja se nalazi uz središnji dio s patent zatvaračem) nije prišivena direktno na jaknu već ima mogućnost kompletnog otvaranja i zatvaranja čičak trakom, kako bi se radio antena mogla provući kroz poklopac i pričvrstiti čičak trakom.</w:t>
      </w:r>
    </w:p>
    <w:p w14:paraId="15A3C35A" w14:textId="08BDD045" w:rsidR="006F798F" w:rsidRP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jakni se trebaju nalaziti i </w:t>
      </w:r>
      <w:r w:rsidRPr="006F798F">
        <w:rPr>
          <w:rFonts w:asciiTheme="minorHAnsi" w:hAnsiTheme="minorHAnsi"/>
        </w:rPr>
        <w:t>dva urezana kosa džepa u visini laktova koji se zatvaraju poklopcem s negorivom čičak trakom. Poklopci su po 1 cm širi sa svake strane otvora džepa i imaju na središnjem dijelu dodatno hvatište za lakše otvaranje, koje je izrađeno iz osnovnog materijala.</w:t>
      </w:r>
    </w:p>
    <w:p w14:paraId="0373B2FC" w14:textId="77777777" w:rsidR="006F798F" w:rsidRP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</w:p>
    <w:p w14:paraId="36D0BF66" w14:textId="77777777" w:rsid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Bočno na hlačama (natkoljenice) trebaju biti našivena </w:t>
      </w:r>
      <w:r w:rsidRPr="006F798F">
        <w:rPr>
          <w:rFonts w:asciiTheme="minorHAnsi" w:hAnsiTheme="minorHAnsi"/>
        </w:rPr>
        <w:t>dva bočna džepa s mijehom koji se zatvaraju poklopcem s negorivom čičak trakom. Poklopci su po 1 cm širi sa svake strane otvora džepa i imaju na središnjem dijelu dodatno hvatište za lakše otvaranje, koje je izrađeno iz osnovnog materijala.</w:t>
      </w:r>
    </w:p>
    <w:p w14:paraId="0F8A65CF" w14:textId="1466622B" w:rsidR="006F798F" w:rsidRP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  <w:r w:rsidRPr="006F798F">
        <w:rPr>
          <w:rFonts w:asciiTheme="minorHAnsi" w:hAnsiTheme="minorHAnsi"/>
        </w:rPr>
        <w:lastRenderedPageBreak/>
        <w:t>Ispod pojasa s prednje strane trebaju biti koso urezana dva džepa koji se zatvaraju poklopcem s negorivom čičak trakom. Poklopci su po 1 cm širi sa svake strane otvora džepa i imaju na središnjem dijelu dodatno hvatište za lakše otvaranje, koje je izrađeno iz osnovnog materijala.</w:t>
      </w:r>
    </w:p>
    <w:p w14:paraId="4A200372" w14:textId="77777777" w:rsidR="006F798F" w:rsidRPr="006F798F" w:rsidRDefault="006F798F" w:rsidP="006F798F">
      <w:pPr>
        <w:pStyle w:val="ListParagraph"/>
        <w:ind w:left="1080"/>
        <w:jc w:val="both"/>
        <w:rPr>
          <w:rFonts w:asciiTheme="minorHAnsi" w:hAnsiTheme="minorHAnsi"/>
        </w:rPr>
      </w:pPr>
    </w:p>
    <w:p w14:paraId="5A41F915" w14:textId="795A4D6C" w:rsidR="005B2BE4" w:rsidRPr="00EA7B2C" w:rsidRDefault="006F798F" w:rsidP="006F798F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 xml:space="preserve">Rukavi </w:t>
      </w:r>
    </w:p>
    <w:p w14:paraId="7D1805D2" w14:textId="4A3316CF" w:rsidR="006F798F" w:rsidRPr="006F798F" w:rsidRDefault="006F798F" w:rsidP="006F798F">
      <w:pPr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6F798F">
        <w:rPr>
          <w:rFonts w:asciiTheme="minorHAnsi" w:hAnsiTheme="minorHAnsi"/>
        </w:rPr>
        <w:t>iksni, s V ušitkom na zapešću i s vertikalnim ušitcima na stražnjem dijelu rukava ispod ramena, za veću slobodu pokreta.</w:t>
      </w:r>
    </w:p>
    <w:p w14:paraId="2F1DC643" w14:textId="0A5B3FAD" w:rsidR="006F798F" w:rsidRDefault="006F798F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6F798F">
        <w:rPr>
          <w:rFonts w:asciiTheme="minorHAnsi" w:hAnsiTheme="minorHAnsi"/>
        </w:rPr>
        <w:t>atvaranje rukava trakicom od osnovnog materijala s negorivom čičak trakom.</w:t>
      </w:r>
    </w:p>
    <w:p w14:paraId="64D3FBF2" w14:textId="72A545A4" w:rsidR="0079033E" w:rsidRDefault="0079033E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Laktovi ojačani dvostrukom tkaninom koja se postavlja na središnji dio lakta.</w:t>
      </w:r>
    </w:p>
    <w:p w14:paraId="3322E32C" w14:textId="77777777" w:rsidR="006F798F" w:rsidRDefault="006F798F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16969401" w14:textId="63CC05B8" w:rsidR="006F798F" w:rsidRPr="00EA7B2C" w:rsidRDefault="006F798F" w:rsidP="006F798F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Nogavice</w:t>
      </w:r>
    </w:p>
    <w:p w14:paraId="75D3E2BA" w14:textId="2ECDCB1B" w:rsidR="006F798F" w:rsidRPr="006F798F" w:rsidRDefault="006F798F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6F798F">
        <w:rPr>
          <w:rFonts w:asciiTheme="minorHAnsi" w:hAnsiTheme="minorHAnsi"/>
        </w:rPr>
        <w:t>no nogavica ravno odrezano.</w:t>
      </w:r>
    </w:p>
    <w:p w14:paraId="5CADE038" w14:textId="3791EE2E" w:rsidR="006F798F" w:rsidRPr="006F798F" w:rsidRDefault="006F798F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6F798F">
        <w:rPr>
          <w:rFonts w:asciiTheme="minorHAnsi" w:hAnsiTheme="minorHAnsi"/>
        </w:rPr>
        <w:t>atvaranje nogavica trakicom od osnovnog materijala s negorivom čičak trakom.</w:t>
      </w:r>
    </w:p>
    <w:p w14:paraId="2FBC28DE" w14:textId="68C12AE0" w:rsidR="006F798F" w:rsidRDefault="00874880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6F798F" w:rsidRPr="006F798F">
        <w:rPr>
          <w:rFonts w:asciiTheme="minorHAnsi" w:hAnsiTheme="minorHAnsi"/>
        </w:rPr>
        <w:t>oljena ojačana dvostrukom tkaninom koja se postavlja na središnji dio koljena.</w:t>
      </w:r>
    </w:p>
    <w:p w14:paraId="111E018B" w14:textId="77777777" w:rsidR="00874880" w:rsidRDefault="00874880" w:rsidP="006F798F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472BD0D4" w14:textId="5EA7183D" w:rsidR="00874880" w:rsidRPr="00EA7B2C" w:rsidRDefault="00874880" w:rsidP="00874880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Refleksne trake</w:t>
      </w:r>
    </w:p>
    <w:p w14:paraId="34FE7F2F" w14:textId="77777777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 w:rsidRPr="00874880">
        <w:rPr>
          <w:rFonts w:asciiTheme="minorHAnsi" w:hAnsiTheme="minorHAnsi"/>
        </w:rPr>
        <w:t>Negorive fluorescentno-</w:t>
      </w:r>
      <w:proofErr w:type="spellStart"/>
      <w:r w:rsidRPr="00874880">
        <w:rPr>
          <w:rFonts w:asciiTheme="minorHAnsi" w:hAnsiTheme="minorHAnsi"/>
        </w:rPr>
        <w:t>retroflektivne</w:t>
      </w:r>
      <w:proofErr w:type="spellEnd"/>
      <w:r w:rsidRPr="00874880">
        <w:rPr>
          <w:rFonts w:asciiTheme="minorHAnsi" w:hAnsiTheme="minorHAnsi"/>
        </w:rPr>
        <w:t xml:space="preserve"> trake, širine 50 mm, žuto-srebrno-žute boje, našivene</w:t>
      </w:r>
      <w:r>
        <w:rPr>
          <w:rFonts w:asciiTheme="minorHAnsi" w:hAnsiTheme="minorHAnsi"/>
        </w:rPr>
        <w:t xml:space="preserve"> su:</w:t>
      </w:r>
    </w:p>
    <w:p w14:paraId="0079AA3C" w14:textId="0ED7B8CB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874880">
        <w:rPr>
          <w:rFonts w:asciiTheme="minorHAnsi" w:hAnsiTheme="minorHAnsi"/>
        </w:rPr>
        <w:t xml:space="preserve"> na jakni kružno oko torza (prsni dio)</w:t>
      </w:r>
      <w:r>
        <w:rPr>
          <w:rFonts w:asciiTheme="minorHAnsi" w:hAnsiTheme="minorHAnsi"/>
        </w:rPr>
        <w:t xml:space="preserve"> u cijelom opsegu</w:t>
      </w:r>
      <w:r w:rsidRPr="00874880">
        <w:rPr>
          <w:rFonts w:asciiTheme="minorHAnsi" w:hAnsiTheme="minorHAnsi"/>
        </w:rPr>
        <w:t xml:space="preserve">, </w:t>
      </w:r>
    </w:p>
    <w:p w14:paraId="1DC09B84" w14:textId="64BA8554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74880">
        <w:rPr>
          <w:rFonts w:asciiTheme="minorHAnsi" w:hAnsiTheme="minorHAnsi"/>
        </w:rPr>
        <w:t>dvostruko kružno oko donjeg dijela jakne (u predjelu bokova)</w:t>
      </w:r>
      <w:r>
        <w:rPr>
          <w:rFonts w:asciiTheme="minorHAnsi" w:hAnsiTheme="minorHAnsi"/>
        </w:rPr>
        <w:t xml:space="preserve"> u cijelom opsegu,</w:t>
      </w:r>
    </w:p>
    <w:p w14:paraId="467E931E" w14:textId="3F5D1AC1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874880">
        <w:rPr>
          <w:rFonts w:asciiTheme="minorHAnsi" w:hAnsiTheme="minorHAnsi"/>
        </w:rPr>
        <w:t xml:space="preserve"> dvostruko kružno na rukav</w:t>
      </w:r>
      <w:r>
        <w:rPr>
          <w:rFonts w:asciiTheme="minorHAnsi" w:hAnsiTheme="minorHAnsi"/>
        </w:rPr>
        <w:t>ima</w:t>
      </w:r>
      <w:r w:rsidRPr="00874880">
        <w:rPr>
          <w:rFonts w:asciiTheme="minorHAnsi" w:hAnsiTheme="minorHAnsi"/>
        </w:rPr>
        <w:t xml:space="preserve"> (na podlaktici i na nadlaktici)</w:t>
      </w:r>
      <w:r>
        <w:rPr>
          <w:rFonts w:asciiTheme="minorHAnsi" w:hAnsiTheme="minorHAnsi"/>
        </w:rPr>
        <w:t xml:space="preserve"> u cijelom opsegu,</w:t>
      </w:r>
    </w:p>
    <w:p w14:paraId="4FF7BE03" w14:textId="3648ACEF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74880">
        <w:rPr>
          <w:rFonts w:asciiTheme="minorHAnsi" w:hAnsiTheme="minorHAnsi"/>
        </w:rPr>
        <w:t>dvostruko kružno</w:t>
      </w:r>
      <w:r>
        <w:rPr>
          <w:rFonts w:asciiTheme="minorHAnsi" w:hAnsiTheme="minorHAnsi"/>
        </w:rPr>
        <w:t xml:space="preserve"> na hlačama</w:t>
      </w:r>
      <w:r w:rsidRPr="00874880">
        <w:rPr>
          <w:rFonts w:asciiTheme="minorHAnsi" w:hAnsiTheme="minorHAnsi"/>
        </w:rPr>
        <w:t xml:space="preserve"> oko donjih dijelova nogavica (ispod koljena)</w:t>
      </w:r>
      <w:r>
        <w:rPr>
          <w:rFonts w:asciiTheme="minorHAnsi" w:hAnsiTheme="minorHAnsi"/>
        </w:rPr>
        <w:t xml:space="preserve"> u cijelom opsegu</w:t>
      </w:r>
      <w:r w:rsidRPr="00874880">
        <w:rPr>
          <w:rFonts w:asciiTheme="minorHAnsi" w:hAnsiTheme="minorHAnsi"/>
        </w:rPr>
        <w:t>.</w:t>
      </w:r>
    </w:p>
    <w:p w14:paraId="4DDC07C9" w14:textId="77777777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2605066A" w14:textId="577A3B26" w:rsidR="00874880" w:rsidRPr="00EA7B2C" w:rsidRDefault="00874880" w:rsidP="00874880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Šavovi</w:t>
      </w:r>
    </w:p>
    <w:p w14:paraId="22A6C224" w14:textId="65A3DBD1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874880">
        <w:rPr>
          <w:rFonts w:asciiTheme="minorHAnsi" w:hAnsiTheme="minorHAnsi"/>
        </w:rPr>
        <w:t>rajevi šavova koji su izloženi poprečnom naprezanju imaju ojačanje.</w:t>
      </w:r>
      <w:r>
        <w:rPr>
          <w:rFonts w:asciiTheme="minorHAnsi" w:hAnsiTheme="minorHAnsi"/>
        </w:rPr>
        <w:t xml:space="preserve"> U</w:t>
      </w:r>
      <w:r w:rsidRPr="00874880">
        <w:rPr>
          <w:rFonts w:asciiTheme="minorHAnsi" w:hAnsiTheme="minorHAnsi"/>
        </w:rPr>
        <w:t xml:space="preserve">nutarnji šavovi su uredno </w:t>
      </w:r>
      <w:proofErr w:type="spellStart"/>
      <w:r w:rsidRPr="00874880">
        <w:rPr>
          <w:rFonts w:asciiTheme="minorHAnsi" w:hAnsiTheme="minorHAnsi"/>
        </w:rPr>
        <w:t>poendlani</w:t>
      </w:r>
      <w:proofErr w:type="spellEnd"/>
      <w:r w:rsidRPr="0087488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4AE5A36" w14:textId="40395463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Šav na jahačem dijelu stražnjice treba biti dupli.</w:t>
      </w:r>
    </w:p>
    <w:p w14:paraId="217C174B" w14:textId="77777777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142E03FD" w14:textId="180870CD" w:rsidR="00874880" w:rsidRPr="00EA7B2C" w:rsidRDefault="00874880" w:rsidP="00874880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Etikete</w:t>
      </w:r>
    </w:p>
    <w:p w14:paraId="17B86D77" w14:textId="14BA17FA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 w:rsidRPr="00874880">
        <w:rPr>
          <w:rFonts w:asciiTheme="minorHAnsi" w:hAnsiTheme="minorHAnsi"/>
        </w:rPr>
        <w:t>Etikete moraju biti u skladu s</w:t>
      </w:r>
      <w:r>
        <w:rPr>
          <w:rFonts w:asciiTheme="minorHAnsi" w:hAnsiTheme="minorHAnsi"/>
        </w:rPr>
        <w:t>a zahtjevima</w:t>
      </w:r>
      <w:r w:rsidRPr="00874880">
        <w:rPr>
          <w:rFonts w:asciiTheme="minorHAnsi" w:hAnsiTheme="minorHAnsi"/>
        </w:rPr>
        <w:t xml:space="preserve"> HRN EN 15384:2020+A1:2021.</w:t>
      </w:r>
    </w:p>
    <w:p w14:paraId="447E79EC" w14:textId="77777777" w:rsidR="00874880" w:rsidRDefault="00874880" w:rsidP="00874880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1244ABA3" w14:textId="266412E3" w:rsidR="00874880" w:rsidRPr="00EA7B2C" w:rsidRDefault="00874880" w:rsidP="00874880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Udobnost kroja i veličine</w:t>
      </w:r>
    </w:p>
    <w:p w14:paraId="5F717DBD" w14:textId="5EB718AB" w:rsidR="00B44AA4" w:rsidRDefault="00B44AA4" w:rsidP="00B44AA4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Najmanje 20 veličina i to četiri visinske grupe, od kojih svaka u pet grupa širine prsiju i struka.</w:t>
      </w:r>
    </w:p>
    <w:p w14:paraId="21C38EB8" w14:textId="3633B30D" w:rsidR="00B44AA4" w:rsidRDefault="00B44AA4" w:rsidP="00B44AA4">
      <w:pPr>
        <w:pStyle w:val="ListParagraph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pravilan odabir veličina dobavljač treba imati na raspolaganju veličinski set, koji po potpisivanju Ugovora o kupoprodaji predmetne robe na zahtjev dostavlja kupcu.</w:t>
      </w:r>
    </w:p>
    <w:p w14:paraId="65AC0DF6" w14:textId="77777777" w:rsidR="00B44AA4" w:rsidRDefault="00B44AA4" w:rsidP="00B44AA4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6C30D993" w14:textId="43F76FF4" w:rsidR="00B44AA4" w:rsidRPr="00EA7B2C" w:rsidRDefault="00B44AA4" w:rsidP="00B44AA4">
      <w:pPr>
        <w:pStyle w:val="ListParagraph"/>
        <w:numPr>
          <w:ilvl w:val="0"/>
          <w:numId w:val="38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DODATNI UVJETI</w:t>
      </w:r>
    </w:p>
    <w:p w14:paraId="2BC5F7D7" w14:textId="77777777" w:rsidR="00B44AA4" w:rsidRDefault="00B44AA4" w:rsidP="00B44AA4">
      <w:pPr>
        <w:pStyle w:val="ListParagraph"/>
        <w:spacing w:after="0"/>
        <w:ind w:left="1080"/>
        <w:jc w:val="both"/>
        <w:rPr>
          <w:rFonts w:asciiTheme="minorHAnsi" w:hAnsiTheme="minorHAnsi"/>
        </w:rPr>
      </w:pPr>
    </w:p>
    <w:p w14:paraId="79FCF04A" w14:textId="3CFEE2AB" w:rsidR="00B44AA4" w:rsidRPr="006B6AFF" w:rsidRDefault="00B44AA4" w:rsidP="006B6AFF">
      <w:pPr>
        <w:spacing w:after="0"/>
        <w:ind w:left="372" w:firstLine="708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Detaljna tehnička specifikacija.</w:t>
      </w:r>
    </w:p>
    <w:p w14:paraId="5DFE2BD2" w14:textId="4AC0F3BB" w:rsidR="00B44AA4" w:rsidRPr="006B6AFF" w:rsidRDefault="00B44AA4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Lista veličina.</w:t>
      </w:r>
    </w:p>
    <w:p w14:paraId="7D7BDAA8" w14:textId="1C7806FE" w:rsidR="00B44AA4" w:rsidRPr="006B6AFF" w:rsidRDefault="00B44AA4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Skica odijela sprijeda i straga, s nacrtanim svim bitnim detaljima.</w:t>
      </w:r>
    </w:p>
    <w:p w14:paraId="77BE12D5" w14:textId="44D2BB56" w:rsidR="00B44AA4" w:rsidRDefault="00B44AA4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Upute za čišćenje i održavanje.</w:t>
      </w:r>
    </w:p>
    <w:p w14:paraId="21A7B3DF" w14:textId="77777777" w:rsidR="006B6AFF" w:rsidRPr="006B6AFF" w:rsidRDefault="006B6AFF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CE Certifikat o pregledu tipa izdan od ovlaštenog tijela.</w:t>
      </w:r>
    </w:p>
    <w:p w14:paraId="39AC2FFA" w14:textId="77777777" w:rsidR="006B6AFF" w:rsidRPr="006B6AFF" w:rsidRDefault="006B6AFF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Izjava ponuditelja o sukladnosti za ponuđenu robu.</w:t>
      </w:r>
    </w:p>
    <w:p w14:paraId="1DB96BFB" w14:textId="77777777" w:rsidR="006B6AFF" w:rsidRPr="006B6AFF" w:rsidRDefault="006B6AFF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Izjava ponuditelja da raspolaže veličinskim setom te da će isti na zahtjev dostaviti kupcu.</w:t>
      </w:r>
    </w:p>
    <w:p w14:paraId="3277CFFB" w14:textId="51B74B8B" w:rsidR="006B6AFF" w:rsidRDefault="006B6AFF" w:rsidP="006B6AFF">
      <w:pPr>
        <w:spacing w:after="0"/>
        <w:ind w:left="1080"/>
        <w:jc w:val="both"/>
        <w:rPr>
          <w:rFonts w:asciiTheme="minorHAnsi" w:hAnsiTheme="minorHAnsi"/>
        </w:rPr>
      </w:pPr>
      <w:r w:rsidRPr="006B6AFF">
        <w:rPr>
          <w:rFonts w:asciiTheme="minorHAnsi" w:hAnsiTheme="minorHAnsi"/>
        </w:rPr>
        <w:t>Testni izvještaji o laboratorijskom ispitivanju osnovne tkanine kojima se dokazuje kvaliteta proizvoda za sljedeće parametre:</w:t>
      </w:r>
    </w:p>
    <w:p w14:paraId="27081729" w14:textId="77777777" w:rsidR="006B6AFF" w:rsidRPr="006B6AFF" w:rsidRDefault="006B6AFF" w:rsidP="006B6AFF">
      <w:pPr>
        <w:spacing w:after="0"/>
        <w:ind w:left="1080"/>
        <w:jc w:val="both"/>
        <w:rPr>
          <w:rFonts w:asciiTheme="minorHAnsi" w:hAnsiTheme="minorHAnsi"/>
        </w:rPr>
      </w:pPr>
    </w:p>
    <w:tbl>
      <w:tblPr>
        <w:tblW w:w="7087" w:type="dxa"/>
        <w:tblInd w:w="1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3"/>
        <w:gridCol w:w="3784"/>
      </w:tblGrid>
      <w:tr w:rsidR="006B6AFF" w:rsidRPr="006B6AFF" w14:paraId="5AF98744" w14:textId="77777777" w:rsidTr="006B6AFF">
        <w:trPr>
          <w:trHeight w:val="513"/>
        </w:trPr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  <w:vAlign w:val="center"/>
          </w:tcPr>
          <w:p w14:paraId="71D9F824" w14:textId="74F1F132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val="en-GB" w:eastAsia="ar-SA"/>
              </w:rPr>
            </w:pPr>
            <w:r w:rsidRPr="006B6AFF">
              <w:rPr>
                <w:rFonts w:cs="Calibri"/>
                <w:b/>
                <w:bCs/>
                <w:lang w:val="en-GB" w:eastAsia="ar-SA"/>
              </w:rPr>
              <w:t>ISPITNI PARAMETAR ZA</w:t>
            </w:r>
          </w:p>
          <w:p w14:paraId="52116EE5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val="en-GB" w:eastAsia="ar-SA"/>
              </w:rPr>
            </w:pPr>
            <w:r w:rsidRPr="006B6AFF">
              <w:rPr>
                <w:rFonts w:cs="Calibri"/>
                <w:b/>
                <w:bCs/>
                <w:lang w:val="en-GB" w:eastAsia="ar-SA"/>
              </w:rPr>
              <w:t>OSNOVNU TKANINU</w:t>
            </w:r>
          </w:p>
        </w:tc>
        <w:tc>
          <w:tcPr>
            <w:tcW w:w="3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  <w:vAlign w:val="center"/>
          </w:tcPr>
          <w:p w14:paraId="01D81DBD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lang w:val="en-GB" w:eastAsia="ar-SA"/>
              </w:rPr>
            </w:pPr>
            <w:r w:rsidRPr="006B6AFF">
              <w:rPr>
                <w:rFonts w:cs="Calibri"/>
                <w:b/>
                <w:bCs/>
                <w:lang w:val="en-GB" w:eastAsia="ar-SA"/>
              </w:rPr>
              <w:t>ZAHTJEV NARUČITELJA</w:t>
            </w:r>
          </w:p>
        </w:tc>
      </w:tr>
      <w:tr w:rsidR="006B6AFF" w:rsidRPr="006B6AFF" w14:paraId="094907A2" w14:textId="77777777" w:rsidTr="006B6AFF"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730F8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Toplinska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otpornost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(180+/-</w:t>
            </w:r>
            <w:proofErr w:type="gram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5)°</w:t>
            </w:r>
            <w:proofErr w:type="gram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C i  (260+/-5)°C</w:t>
            </w:r>
          </w:p>
          <w:p w14:paraId="41AE6ED6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(EN ISO 17493)</w:t>
            </w: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DEF24A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Dimenzionalne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promjene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nakon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testiranja</w:t>
            </w:r>
            <w:proofErr w:type="spellEnd"/>
          </w:p>
          <w:p w14:paraId="1301E5F7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moraju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biti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:</w:t>
            </w:r>
          </w:p>
          <w:p w14:paraId="4ADFE97B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(180+/-</w:t>
            </w:r>
            <w:proofErr w:type="gram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5)°</w:t>
            </w:r>
            <w:proofErr w:type="gram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C ≤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 xml:space="preserve"> 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±0,7% (po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osnovi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i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potki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)</w:t>
            </w:r>
          </w:p>
          <w:p w14:paraId="0B0CE8BB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(260+/-</w:t>
            </w:r>
            <w:proofErr w:type="gram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5)°</w:t>
            </w:r>
            <w:proofErr w:type="gram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C ≤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 xml:space="preserve"> 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±1,3% (po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osnovi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i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potki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)</w:t>
            </w:r>
          </w:p>
        </w:tc>
      </w:tr>
      <w:tr w:rsidR="006B6AFF" w:rsidRPr="006B6AFF" w14:paraId="2A811073" w14:textId="77777777" w:rsidTr="006B6AFF">
        <w:tc>
          <w:tcPr>
            <w:tcW w:w="3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68015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Otpornost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pri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izlaganju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izvoru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toplinskog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zračenja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(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radijacijska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toplina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)</w:t>
            </w:r>
          </w:p>
          <w:p w14:paraId="615C823D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(EN ISO 6942)</w:t>
            </w: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FD4B7B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RHTI</w:t>
            </w:r>
            <w:r w:rsidRPr="006B6AFF">
              <w:rPr>
                <w:rFonts w:cs="Calibri"/>
                <w:sz w:val="18"/>
                <w:szCs w:val="18"/>
                <w:vertAlign w:val="subscript"/>
                <w:lang w:val="en-GB" w:eastAsia="ar-SA"/>
              </w:rPr>
              <w:t>24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 xml:space="preserve">≥ 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15,0 s</w:t>
            </w:r>
          </w:p>
          <w:p w14:paraId="7445880B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RHTI</w:t>
            </w:r>
            <w:r w:rsidRPr="006B6AFF">
              <w:rPr>
                <w:rFonts w:cs="Calibri"/>
                <w:sz w:val="18"/>
                <w:szCs w:val="18"/>
                <w:vertAlign w:val="subscript"/>
                <w:lang w:val="en-GB" w:eastAsia="ar-SA"/>
              </w:rPr>
              <w:t>24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- RHTI</w:t>
            </w:r>
            <w:r w:rsidRPr="006B6AFF">
              <w:rPr>
                <w:rFonts w:cs="Calibri"/>
                <w:sz w:val="18"/>
                <w:szCs w:val="18"/>
                <w:vertAlign w:val="subscript"/>
                <w:lang w:val="en-GB" w:eastAsia="ar-SA"/>
              </w:rPr>
              <w:t>12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 xml:space="preserve"> ≥ 6,5 s</w:t>
            </w:r>
          </w:p>
        </w:tc>
      </w:tr>
      <w:tr w:rsidR="006B6AFF" w:rsidRPr="006B6AFF" w14:paraId="198D1CA8" w14:textId="77777777" w:rsidTr="006B6AFF">
        <w:tc>
          <w:tcPr>
            <w:tcW w:w="3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0C865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Vlačna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čvrstoća</w:t>
            </w:r>
            <w:proofErr w:type="spellEnd"/>
          </w:p>
          <w:p w14:paraId="7FF4A281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(EN ISO 13934-1)</w:t>
            </w: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0B2A91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osnova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: 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>≥ 1350 N</w:t>
            </w:r>
          </w:p>
          <w:p w14:paraId="326CF8AF" w14:textId="77777777" w:rsidR="006B6AFF" w:rsidRPr="006B6AFF" w:rsidRDefault="006B6AFF" w:rsidP="006B6AFF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potka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: 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>≥ 1100 N</w:t>
            </w:r>
          </w:p>
        </w:tc>
      </w:tr>
      <w:tr w:rsidR="006B6AFF" w:rsidRPr="006B6AFF" w14:paraId="66498191" w14:textId="77777777" w:rsidTr="006B6AFF">
        <w:tc>
          <w:tcPr>
            <w:tcW w:w="33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910CA8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Čvrstoća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na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trganje</w:t>
            </w:r>
            <w:proofErr w:type="spellEnd"/>
          </w:p>
          <w:p w14:paraId="389F68A4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(EN ISO 13937-2)</w:t>
            </w:r>
          </w:p>
        </w:tc>
        <w:tc>
          <w:tcPr>
            <w:tcW w:w="37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67E2CB9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osnova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: 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>≥ 65 N</w:t>
            </w:r>
          </w:p>
          <w:p w14:paraId="4186AA8C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potka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: </w:t>
            </w:r>
            <w:r w:rsidRPr="006B6AFF">
              <w:rPr>
                <w:rFonts w:eastAsia="Arial" w:cs="Calibri"/>
                <w:sz w:val="18"/>
                <w:szCs w:val="18"/>
                <w:lang w:val="en-GB" w:eastAsia="ar-SA"/>
              </w:rPr>
              <w:t>≥ 60 N</w:t>
            </w:r>
          </w:p>
        </w:tc>
      </w:tr>
      <w:tr w:rsidR="006B6AFF" w:rsidRPr="006B6AFF" w14:paraId="4AD1ABEA" w14:textId="77777777" w:rsidTr="006B6AFF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872C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Dimenzionalne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promjene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nakon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5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ciklusa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pranja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(EN ISO 5077:2008-04)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613F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&lt; ± 1% (po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osnovi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i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potki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)</w:t>
            </w:r>
          </w:p>
        </w:tc>
      </w:tr>
      <w:tr w:rsidR="006B6AFF" w:rsidRPr="006B6AFF" w14:paraId="2A2457F4" w14:textId="77777777" w:rsidTr="006B6AFF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1DED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val="en-GB" w:eastAsia="ar-SA"/>
              </w:rPr>
            </w:pP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Otpornost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na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prolaz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</w:t>
            </w:r>
            <w:proofErr w:type="spellStart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>vodene</w:t>
            </w:r>
            <w:proofErr w:type="spellEnd"/>
            <w:r w:rsidRPr="006B6AFF">
              <w:rPr>
                <w:rFonts w:cs="Calibri"/>
                <w:sz w:val="18"/>
                <w:szCs w:val="18"/>
                <w:lang w:val="en-GB" w:eastAsia="ar-SA"/>
              </w:rPr>
              <w:t xml:space="preserve"> pare (EN ISO 11092)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8D8" w14:textId="77777777" w:rsidR="006B6AFF" w:rsidRPr="006B6AFF" w:rsidRDefault="006B6AFF" w:rsidP="006B6AF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GB" w:eastAsia="ar-SA"/>
              </w:rPr>
            </w:pP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≤ 4,90 m</w:t>
            </w:r>
            <w:r w:rsidRPr="006B6AFF">
              <w:rPr>
                <w:rFonts w:cs="Calibri"/>
                <w:sz w:val="18"/>
                <w:szCs w:val="18"/>
                <w:vertAlign w:val="superscript"/>
                <w:lang w:val="en-GB" w:eastAsia="ar-SA"/>
              </w:rPr>
              <w:t>2</w:t>
            </w:r>
            <w:r w:rsidRPr="006B6AFF">
              <w:rPr>
                <w:rFonts w:cs="Calibri"/>
                <w:sz w:val="18"/>
                <w:szCs w:val="18"/>
                <w:lang w:val="en-GB" w:eastAsia="ar-SA"/>
              </w:rPr>
              <w:t>Pa/W</w:t>
            </w:r>
          </w:p>
        </w:tc>
      </w:tr>
    </w:tbl>
    <w:p w14:paraId="348A97AD" w14:textId="77777777" w:rsidR="00E55116" w:rsidRPr="00C62147" w:rsidRDefault="00E55116" w:rsidP="00AC71A7">
      <w:pPr>
        <w:spacing w:after="0"/>
        <w:jc w:val="both"/>
        <w:rPr>
          <w:rFonts w:asciiTheme="minorHAnsi" w:hAnsiTheme="minorHAnsi"/>
        </w:rPr>
      </w:pPr>
    </w:p>
    <w:p w14:paraId="2BCC290F" w14:textId="77777777" w:rsidR="00024E41" w:rsidRDefault="00024E41" w:rsidP="00AC71A7">
      <w:pPr>
        <w:spacing w:after="0"/>
        <w:jc w:val="both"/>
        <w:rPr>
          <w:rFonts w:asciiTheme="minorHAnsi" w:hAnsiTheme="minorHAnsi"/>
        </w:rPr>
      </w:pPr>
    </w:p>
    <w:p w14:paraId="4CCC8996" w14:textId="77777777" w:rsidR="00EA7B2C" w:rsidRPr="00C62147" w:rsidRDefault="00EA7B2C" w:rsidP="00AC71A7">
      <w:pPr>
        <w:spacing w:after="0"/>
        <w:jc w:val="both"/>
        <w:rPr>
          <w:rFonts w:asciiTheme="minorHAnsi" w:hAnsiTheme="minorHAnsi"/>
        </w:rPr>
      </w:pPr>
    </w:p>
    <w:p w14:paraId="6A8FB338" w14:textId="77777777" w:rsidR="00076B68" w:rsidRDefault="00076B68" w:rsidP="00CA620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UVJETI NABAVE</w:t>
      </w:r>
    </w:p>
    <w:p w14:paraId="3637F318" w14:textId="77777777" w:rsidR="00EA7B2C" w:rsidRPr="00EA7B2C" w:rsidRDefault="00EA7B2C" w:rsidP="00EA7B2C">
      <w:pPr>
        <w:pStyle w:val="ListParagraph"/>
        <w:spacing w:after="0"/>
        <w:ind w:left="284"/>
        <w:jc w:val="both"/>
        <w:rPr>
          <w:rFonts w:asciiTheme="minorHAnsi" w:hAnsiTheme="minorHAnsi"/>
          <w:b/>
          <w:bCs/>
        </w:rPr>
      </w:pPr>
    </w:p>
    <w:p w14:paraId="25DB5D50" w14:textId="77777777" w:rsidR="00076B68" w:rsidRDefault="00076B68" w:rsidP="00B44AA4">
      <w:p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Vaša </w:t>
      </w:r>
      <w:r w:rsidR="00830763" w:rsidRPr="00C62147">
        <w:rPr>
          <w:rFonts w:asciiTheme="minorHAnsi" w:hAnsiTheme="minorHAnsi"/>
        </w:rPr>
        <w:t>ponuda treba ispunjavati sl</w:t>
      </w:r>
      <w:r w:rsidRPr="00C62147">
        <w:rPr>
          <w:rFonts w:asciiTheme="minorHAnsi" w:hAnsiTheme="minorHAnsi"/>
        </w:rPr>
        <w:t>jedeće uvjete:</w:t>
      </w:r>
    </w:p>
    <w:p w14:paraId="0A4623B3" w14:textId="77777777" w:rsidR="00EA7B2C" w:rsidRPr="00C62147" w:rsidRDefault="00EA7B2C" w:rsidP="00B44AA4">
      <w:pPr>
        <w:spacing w:after="0"/>
        <w:jc w:val="both"/>
        <w:rPr>
          <w:rFonts w:asciiTheme="minorHAnsi" w:hAnsiTheme="minorHAnsi"/>
        </w:rPr>
      </w:pPr>
    </w:p>
    <w:p w14:paraId="6B97841A" w14:textId="77777777" w:rsidR="00DC1A16" w:rsidRPr="00C62147" w:rsidRDefault="00DC1A16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2EB3C292" w14:textId="77777777" w:rsidR="00A2262A" w:rsidRPr="00EA7B2C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 xml:space="preserve"> </w:t>
      </w:r>
      <w:r w:rsidR="00A2262A" w:rsidRPr="00EA7B2C">
        <w:rPr>
          <w:rFonts w:asciiTheme="minorHAnsi" w:hAnsiTheme="minorHAnsi"/>
          <w:b/>
          <w:bCs/>
        </w:rPr>
        <w:t>Način izvršenja</w:t>
      </w:r>
    </w:p>
    <w:p w14:paraId="413C2EE2" w14:textId="53D62381" w:rsidR="00A2262A" w:rsidRPr="00C62147" w:rsidRDefault="00B44AA4" w:rsidP="00AC71A7">
      <w:pPr>
        <w:pStyle w:val="ListParagraph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Temeljem sklopljenog ugovora.</w:t>
      </w:r>
    </w:p>
    <w:p w14:paraId="64021747" w14:textId="77777777" w:rsidR="00A2262A" w:rsidRPr="00C62147" w:rsidRDefault="00A2262A" w:rsidP="00403DB1">
      <w:pPr>
        <w:spacing w:after="0"/>
        <w:jc w:val="both"/>
        <w:rPr>
          <w:rFonts w:asciiTheme="minorHAnsi" w:hAnsiTheme="minorHAnsi"/>
        </w:rPr>
      </w:pPr>
    </w:p>
    <w:p w14:paraId="4F01A34B" w14:textId="77777777" w:rsidR="00B44AA4" w:rsidRPr="00EA7B2C" w:rsidRDefault="00A70981" w:rsidP="00B44AA4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 xml:space="preserve"> </w:t>
      </w:r>
      <w:r w:rsidR="00A2262A" w:rsidRPr="00EA7B2C">
        <w:rPr>
          <w:rFonts w:asciiTheme="minorHAnsi" w:hAnsiTheme="minorHAnsi"/>
          <w:b/>
          <w:bCs/>
        </w:rPr>
        <w:t>Rok izvršenja</w:t>
      </w:r>
    </w:p>
    <w:p w14:paraId="6AE73CCA" w14:textId="08EBA99A" w:rsidR="00D1512A" w:rsidRPr="00B44AA4" w:rsidRDefault="00B44AA4" w:rsidP="00B44AA4">
      <w:pPr>
        <w:pStyle w:val="ListParagraph"/>
        <w:spacing w:after="0"/>
        <w:jc w:val="both"/>
        <w:rPr>
          <w:rFonts w:asciiTheme="minorHAnsi" w:hAnsiTheme="minorHAnsi"/>
        </w:rPr>
      </w:pPr>
      <w:r>
        <w:t>31. svibnja 2024. godine.</w:t>
      </w:r>
    </w:p>
    <w:p w14:paraId="4413F5DD" w14:textId="77777777" w:rsidR="00D1512A" w:rsidRPr="00EA7B2C" w:rsidRDefault="00D1512A" w:rsidP="00AC71A7">
      <w:pPr>
        <w:pStyle w:val="ListParagraph"/>
        <w:spacing w:after="0"/>
        <w:jc w:val="both"/>
        <w:rPr>
          <w:rFonts w:asciiTheme="minorHAnsi" w:hAnsiTheme="minorHAnsi"/>
          <w:b/>
          <w:bCs/>
        </w:rPr>
      </w:pPr>
    </w:p>
    <w:p w14:paraId="45B9EDF9" w14:textId="54E02081" w:rsidR="00A70981" w:rsidRPr="00EA7B2C" w:rsidRDefault="00A70981" w:rsidP="006B6AFF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EA7B2C">
        <w:rPr>
          <w:rFonts w:asciiTheme="minorHAnsi" w:hAnsiTheme="minorHAnsi"/>
          <w:b/>
          <w:bCs/>
        </w:rPr>
        <w:t>Rok trajanja ugovora</w:t>
      </w:r>
    </w:p>
    <w:p w14:paraId="08EB4267" w14:textId="765003CC" w:rsidR="00A70981" w:rsidRPr="00C62147" w:rsidRDefault="006B6AFF" w:rsidP="00AC71A7">
      <w:pPr>
        <w:pStyle w:val="ListParagraph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31. svibnja 2024. godine.</w:t>
      </w:r>
    </w:p>
    <w:p w14:paraId="445F0DD5" w14:textId="77777777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113F9004" w14:textId="466B5449" w:rsidR="00210A9D" w:rsidRPr="00EA7B2C" w:rsidRDefault="00A70981" w:rsidP="006B6AFF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C62147">
        <w:rPr>
          <w:rFonts w:asciiTheme="minorHAnsi" w:hAnsiTheme="minorHAnsi"/>
        </w:rPr>
        <w:t xml:space="preserve"> </w:t>
      </w:r>
      <w:r w:rsidRPr="00EA7B2C">
        <w:rPr>
          <w:rFonts w:asciiTheme="minorHAnsi" w:hAnsiTheme="minorHAnsi"/>
          <w:b/>
          <w:bCs/>
        </w:rPr>
        <w:t>Rok valjanosti ponude</w:t>
      </w:r>
    </w:p>
    <w:p w14:paraId="2F6929A7" w14:textId="465468CA" w:rsidR="00A70981" w:rsidRPr="00C62147" w:rsidRDefault="006B6AFF" w:rsidP="00AC71A7">
      <w:pPr>
        <w:spacing w:after="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 (petnaest) dana od dana otvaranja ponuda.</w:t>
      </w:r>
    </w:p>
    <w:p w14:paraId="706FBB50" w14:textId="77777777" w:rsidR="00567EF9" w:rsidRPr="00C62147" w:rsidRDefault="00567EF9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0971EF7E" w14:textId="77777777" w:rsidR="00A70981" w:rsidRPr="00EA7B2C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C62147">
        <w:rPr>
          <w:rFonts w:asciiTheme="minorHAnsi" w:hAnsiTheme="minorHAnsi"/>
        </w:rPr>
        <w:t xml:space="preserve"> </w:t>
      </w:r>
      <w:r w:rsidR="00A70981" w:rsidRPr="00EA7B2C">
        <w:rPr>
          <w:rFonts w:asciiTheme="minorHAnsi" w:hAnsiTheme="minorHAnsi"/>
          <w:b/>
          <w:bCs/>
        </w:rPr>
        <w:t>Mjesto izvršenja</w:t>
      </w:r>
    </w:p>
    <w:p w14:paraId="7C4ACB4D" w14:textId="64949D95" w:rsidR="00567EF9" w:rsidRDefault="006B6AFF" w:rsidP="00AC71A7">
      <w:pPr>
        <w:spacing w:after="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Šibenik, Put groblja 2, Javna vatrogasna postrojba grada Šibenika.</w:t>
      </w:r>
    </w:p>
    <w:p w14:paraId="052B23A8" w14:textId="77777777" w:rsidR="006B6AFF" w:rsidRPr="00C62147" w:rsidRDefault="006B6AFF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5A881B4D" w14:textId="431FEAD0" w:rsidR="00A70981" w:rsidRPr="00EA7B2C" w:rsidRDefault="009B004A" w:rsidP="006B6AFF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  <w:bCs/>
        </w:rPr>
      </w:pPr>
      <w:r w:rsidRPr="00C62147">
        <w:rPr>
          <w:rFonts w:asciiTheme="minorHAnsi" w:hAnsiTheme="minorHAnsi"/>
        </w:rPr>
        <w:t xml:space="preserve"> </w:t>
      </w:r>
      <w:r w:rsidR="00A70981" w:rsidRPr="00EA7B2C">
        <w:rPr>
          <w:rFonts w:asciiTheme="minorHAnsi" w:hAnsiTheme="minorHAnsi"/>
          <w:b/>
          <w:bCs/>
        </w:rPr>
        <w:t>Rok, način i uvjeti plaćanja</w:t>
      </w:r>
    </w:p>
    <w:p w14:paraId="328C3F53" w14:textId="6A83A89B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Ponuditelj mora omogućiti bezgotovinski način plaćanja. Naručitelj će plaćanje obavljati na temelju dostavljenog</w:t>
      </w:r>
      <w:r w:rsidR="008A5C8D" w:rsidRPr="00C62147">
        <w:rPr>
          <w:rFonts w:asciiTheme="minorHAnsi" w:hAnsiTheme="minorHAnsi"/>
        </w:rPr>
        <w:t xml:space="preserve"> </w:t>
      </w:r>
      <w:r w:rsidRPr="00C62147">
        <w:rPr>
          <w:rFonts w:asciiTheme="minorHAnsi" w:hAnsiTheme="minorHAnsi"/>
        </w:rPr>
        <w:t xml:space="preserve">valjanog računa ponuditelja </w:t>
      </w:r>
      <w:r w:rsidR="006B6AFF">
        <w:rPr>
          <w:rFonts w:asciiTheme="minorHAnsi" w:hAnsiTheme="minorHAnsi"/>
        </w:rPr>
        <w:t>u dva obroka, prvi s rokom dospijeća u roku od 30 (trideset) dana, a drugi s rokom dospijeća od 50 (pedeset) dana, doznakom na transakcijski račun ponuditelja.</w:t>
      </w:r>
    </w:p>
    <w:p w14:paraId="15B321F1" w14:textId="2B27F0E3" w:rsidR="000E718A" w:rsidRPr="00C62147" w:rsidRDefault="00AE2EFE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Ne odobrava se plaćanje predujmom.</w:t>
      </w:r>
    </w:p>
    <w:p w14:paraId="620A56C1" w14:textId="77777777" w:rsidR="008A5C8D" w:rsidRDefault="008A5C8D" w:rsidP="006B6AFF">
      <w:pPr>
        <w:spacing w:after="0"/>
        <w:jc w:val="both"/>
        <w:rPr>
          <w:rFonts w:asciiTheme="minorHAnsi" w:hAnsiTheme="minorHAnsi"/>
        </w:rPr>
      </w:pPr>
    </w:p>
    <w:p w14:paraId="3A68A073" w14:textId="77777777" w:rsidR="00EA7B2C" w:rsidRDefault="00EA7B2C" w:rsidP="006B6AFF">
      <w:pPr>
        <w:spacing w:after="0"/>
        <w:jc w:val="both"/>
        <w:rPr>
          <w:rFonts w:asciiTheme="minorHAnsi" w:hAnsiTheme="minorHAnsi"/>
        </w:rPr>
      </w:pPr>
    </w:p>
    <w:p w14:paraId="6311A720" w14:textId="77777777" w:rsidR="00EA7B2C" w:rsidRPr="006B6AFF" w:rsidRDefault="00EA7B2C" w:rsidP="006B6AFF">
      <w:pPr>
        <w:spacing w:after="0"/>
        <w:jc w:val="both"/>
        <w:rPr>
          <w:rFonts w:asciiTheme="minorHAnsi" w:hAnsiTheme="minorHAnsi"/>
        </w:rPr>
      </w:pPr>
    </w:p>
    <w:p w14:paraId="6227F935" w14:textId="3AFEA8D1" w:rsidR="00A70981" w:rsidRPr="006B6AFF" w:rsidRDefault="009B004A" w:rsidP="006B6AFF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70981" w:rsidRPr="00AC71A7">
        <w:rPr>
          <w:rFonts w:asciiTheme="minorHAnsi" w:hAnsiTheme="minorHAnsi"/>
          <w:b/>
        </w:rPr>
        <w:t>Cijena ponude</w:t>
      </w:r>
    </w:p>
    <w:p w14:paraId="79033DFB" w14:textId="7BA51A73" w:rsidR="000E718A" w:rsidRDefault="00A70981" w:rsidP="00BF3E32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Ponuditelj izražava cijenu ponude </w:t>
      </w:r>
      <w:r w:rsidR="00BF3E32">
        <w:rPr>
          <w:rFonts w:asciiTheme="minorHAnsi" w:hAnsiTheme="minorHAnsi"/>
        </w:rPr>
        <w:t>u valuti EUR</w:t>
      </w:r>
      <w:r w:rsidRPr="00AC71A7">
        <w:rPr>
          <w:rFonts w:asciiTheme="minorHAnsi" w:hAnsiTheme="minorHAnsi"/>
        </w:rPr>
        <w:t xml:space="preserve">, a cijena ponude piše se brojkama. Ponuditelj je dužan ponuditi, odnosno </w:t>
      </w:r>
      <w:r w:rsidR="00BF3E32">
        <w:rPr>
          <w:rFonts w:asciiTheme="minorHAnsi" w:hAnsiTheme="minorHAnsi"/>
        </w:rPr>
        <w:t>iskazati</w:t>
      </w:r>
      <w:r w:rsidRPr="00AC71A7">
        <w:rPr>
          <w:rFonts w:asciiTheme="minorHAnsi" w:hAnsiTheme="minorHAnsi"/>
        </w:rPr>
        <w:t xml:space="preserve"> jediničnu cijenu i ukupnu cijenu te cijenu ponude</w:t>
      </w:r>
      <w:r w:rsidR="00BF3E32">
        <w:rPr>
          <w:rFonts w:asciiTheme="minorHAnsi" w:hAnsiTheme="minorHAnsi"/>
        </w:rPr>
        <w:t xml:space="preserve">. U cijenu ponude bez PDV-a uračunavaju se svi </w:t>
      </w:r>
      <w:r w:rsidR="006B6AFF">
        <w:rPr>
          <w:rFonts w:asciiTheme="minorHAnsi" w:hAnsiTheme="minorHAnsi"/>
        </w:rPr>
        <w:t>troškovi, davanja</w:t>
      </w:r>
      <w:r w:rsidR="00BF3E32">
        <w:rPr>
          <w:rFonts w:asciiTheme="minorHAnsi" w:hAnsiTheme="minorHAnsi"/>
        </w:rPr>
        <w:t xml:space="preserve"> i popusti </w:t>
      </w:r>
      <w:r w:rsidR="006B6AFF">
        <w:rPr>
          <w:rFonts w:asciiTheme="minorHAnsi" w:hAnsiTheme="minorHAnsi"/>
        </w:rPr>
        <w:t>potrebni za isporuku usluga sukladno Pozivu na dostavu ponude</w:t>
      </w:r>
      <w:r w:rsidR="00BF3E32">
        <w:rPr>
          <w:rFonts w:asciiTheme="minorHAnsi" w:hAnsiTheme="minorHAnsi"/>
        </w:rPr>
        <w:t>. Cijenu ponude potrebno je prikazati na način da se iskaže redom: cijena ponude bez PDV-a, iznos PDV-a te cijen</w:t>
      </w:r>
      <w:r w:rsidR="00EA7B2C">
        <w:rPr>
          <w:rFonts w:asciiTheme="minorHAnsi" w:hAnsiTheme="minorHAnsi"/>
        </w:rPr>
        <w:t>a</w:t>
      </w:r>
      <w:r w:rsidR="00BF3E32">
        <w:rPr>
          <w:rFonts w:asciiTheme="minorHAnsi" w:hAnsiTheme="minorHAnsi"/>
        </w:rPr>
        <w:t xml:space="preserve"> ponude s PDV-om.</w:t>
      </w:r>
    </w:p>
    <w:p w14:paraId="6AAB5259" w14:textId="77777777" w:rsidR="000E718A" w:rsidRPr="00F57FEC" w:rsidRDefault="000E718A" w:rsidP="00F57FEC">
      <w:pPr>
        <w:spacing w:after="0"/>
        <w:jc w:val="both"/>
        <w:rPr>
          <w:rFonts w:asciiTheme="minorHAnsi" w:hAnsiTheme="minorHAnsi"/>
        </w:rPr>
      </w:pPr>
    </w:p>
    <w:p w14:paraId="62774A9D" w14:textId="1BE4F72C" w:rsidR="00CB0EFD" w:rsidRPr="006B6AFF" w:rsidRDefault="00CB0EFD" w:rsidP="006B6AFF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Kriterij odabira ponuda</w:t>
      </w:r>
    </w:p>
    <w:p w14:paraId="15764234" w14:textId="4D6611A1" w:rsidR="00CB0EFD" w:rsidRPr="00C62147" w:rsidRDefault="00CB0EFD" w:rsidP="00AC71A7">
      <w:pPr>
        <w:pStyle w:val="ListParagraph"/>
        <w:spacing w:after="0"/>
        <w:jc w:val="both"/>
        <w:rPr>
          <w:rFonts w:asciiTheme="minorHAnsi" w:hAnsiTheme="minorHAnsi"/>
          <w:i/>
          <w:iCs/>
        </w:rPr>
      </w:pPr>
      <w:r w:rsidRPr="00AC71A7">
        <w:rPr>
          <w:rFonts w:asciiTheme="minorHAnsi" w:hAnsiTheme="minorHAnsi"/>
        </w:rPr>
        <w:t>Prihvatljiva ponuda je ponuda koja potpuno zadovoljava sve uvjete i zahtjeve iz Poziva na dostavu ponude. Najpovoljnija ponuda je prihvatljiva ponuda sposobnog</w:t>
      </w:r>
      <w:r w:rsidR="00D1512A" w:rsidRPr="00AC71A7">
        <w:rPr>
          <w:rFonts w:asciiTheme="minorHAnsi" w:hAnsiTheme="minorHAnsi"/>
        </w:rPr>
        <w:t xml:space="preserve"> </w:t>
      </w:r>
      <w:r w:rsidR="00D1512A" w:rsidRPr="00C62147">
        <w:rPr>
          <w:rFonts w:asciiTheme="minorHAnsi" w:hAnsiTheme="minorHAnsi"/>
        </w:rPr>
        <w:t xml:space="preserve">ponuditelja s </w:t>
      </w:r>
      <w:r w:rsidR="008A5C8D" w:rsidRPr="00C62147">
        <w:rPr>
          <w:rFonts w:asciiTheme="minorHAnsi" w:hAnsiTheme="minorHAnsi"/>
        </w:rPr>
        <w:t>najnižom cijenom.</w:t>
      </w:r>
    </w:p>
    <w:p w14:paraId="74D67E35" w14:textId="77777777" w:rsidR="00CB0EFD" w:rsidRPr="00AC71A7" w:rsidRDefault="00CB0EFD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3B4B5BB" w14:textId="22C311CD" w:rsidR="00CB0EFD" w:rsidRPr="00AC71A7" w:rsidRDefault="00CB0EFD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BF3E32">
        <w:rPr>
          <w:rFonts w:asciiTheme="minorHAnsi" w:hAnsiTheme="minorHAnsi"/>
          <w:b/>
        </w:rPr>
        <w:t>Osnove za isključenje i uvjeti</w:t>
      </w:r>
      <w:r w:rsidRPr="00AC71A7">
        <w:rPr>
          <w:rFonts w:asciiTheme="minorHAnsi" w:hAnsiTheme="minorHAnsi"/>
          <w:b/>
        </w:rPr>
        <w:t xml:space="preserve"> sposobnosti</w:t>
      </w:r>
    </w:p>
    <w:p w14:paraId="26ACB827" w14:textId="77777777" w:rsidR="00CB0EFD" w:rsidRPr="00AC71A7" w:rsidRDefault="00CB0EFD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Svi dokazi mogu se dostaviti u neovjerenoj preslici. Neovjerenom preslikom smatra se i neovjereni ispis elektroničke isprave.</w:t>
      </w:r>
    </w:p>
    <w:p w14:paraId="4B217540" w14:textId="77777777" w:rsidR="00105216" w:rsidRDefault="00105216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Potrebno je dostaviti sljedeće dokaze sposobnosti:</w:t>
      </w:r>
    </w:p>
    <w:p w14:paraId="34CBE2B7" w14:textId="4D0EB29C" w:rsidR="00BF3E32" w:rsidRDefault="008A5C8D" w:rsidP="00C62147">
      <w:pPr>
        <w:pStyle w:val="ListParagraph"/>
        <w:numPr>
          <w:ilvl w:val="0"/>
          <w:numId w:val="36"/>
        </w:numPr>
        <w:jc w:val="both"/>
      </w:pPr>
      <w:r>
        <w:t>Izvod iz sudskog, obrtnog, strukovnog ili drugog odgovarajućeg registra države sjedišta gospodarskog subjekta, a ako se izvod ne izdaje u državi sjedišta ponuditelja, ponuditelj može dostaviti izjavu s ovjerom potpisa kod nadležnog tijela. Izvod ili izjava ne smije biti starija od tri mjeseca računajući od dana početka postupka jednostavne nabave</w:t>
      </w:r>
      <w:r w:rsidR="00EA7B2C">
        <w:t>,</w:t>
      </w:r>
    </w:p>
    <w:p w14:paraId="094F63F0" w14:textId="47E6D5E6" w:rsidR="006B6AFF" w:rsidRPr="00C62147" w:rsidRDefault="006B6AFF" w:rsidP="00C62147">
      <w:pPr>
        <w:pStyle w:val="ListParagraph"/>
        <w:numPr>
          <w:ilvl w:val="0"/>
          <w:numId w:val="36"/>
        </w:numPr>
        <w:jc w:val="both"/>
      </w:pPr>
      <w:r>
        <w:t>Dokaze iz točke C ovog Poziva na dostavu ponuda</w:t>
      </w:r>
      <w:r w:rsidR="00EA7B2C">
        <w:t>.</w:t>
      </w:r>
    </w:p>
    <w:p w14:paraId="0C298EA9" w14:textId="51A04888" w:rsidR="00BF3E32" w:rsidRDefault="00BF3E32" w:rsidP="00BF3E32">
      <w:pPr>
        <w:spacing w:after="0"/>
        <w:ind w:firstLine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2.10. Ostalo </w:t>
      </w:r>
    </w:p>
    <w:p w14:paraId="3F4F3B82" w14:textId="3C6DF47E" w:rsidR="008A5C8D" w:rsidRDefault="000D0A9B" w:rsidP="00C6214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Testni izvještaji i certifikati mogu biti dostavljeni na hrvatskom ili na engleskom jeziku.</w:t>
      </w:r>
    </w:p>
    <w:p w14:paraId="53AA00F4" w14:textId="77777777" w:rsidR="000D0A9B" w:rsidRDefault="000D0A9B" w:rsidP="00C62147">
      <w:pPr>
        <w:spacing w:after="0"/>
        <w:jc w:val="both"/>
        <w:rPr>
          <w:rFonts w:asciiTheme="minorHAnsi" w:hAnsiTheme="minorHAnsi"/>
        </w:rPr>
      </w:pPr>
    </w:p>
    <w:p w14:paraId="03DB8746" w14:textId="77777777" w:rsidR="000D0A9B" w:rsidRPr="00C62147" w:rsidRDefault="000D0A9B" w:rsidP="00C62147">
      <w:pPr>
        <w:spacing w:after="0"/>
        <w:jc w:val="both"/>
        <w:rPr>
          <w:rFonts w:asciiTheme="minorHAnsi" w:hAnsiTheme="minorHAnsi"/>
        </w:rPr>
      </w:pPr>
    </w:p>
    <w:p w14:paraId="0577CBC7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SASTAVNI DIJELOVI PONUDE</w:t>
      </w:r>
    </w:p>
    <w:p w14:paraId="7CD9FEB4" w14:textId="77777777" w:rsidR="008A5C8D" w:rsidRPr="00C62147" w:rsidRDefault="008A5C8D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5FD137A8" w14:textId="5DAACF27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Ponuda treba sadržavati:</w:t>
      </w:r>
    </w:p>
    <w:p w14:paraId="785101DE" w14:textId="0AB7D223" w:rsidR="00076B68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Ponudbeni list</w:t>
      </w:r>
      <w:r w:rsidR="00184D1E" w:rsidRPr="00C62147">
        <w:rPr>
          <w:rFonts w:asciiTheme="minorHAnsi" w:hAnsiTheme="minorHAnsi"/>
          <w:b/>
        </w:rPr>
        <w:t xml:space="preserve"> </w:t>
      </w:r>
      <w:r w:rsidR="00076B68" w:rsidRPr="00C62147">
        <w:rPr>
          <w:rFonts w:asciiTheme="minorHAnsi" w:hAnsiTheme="minorHAnsi"/>
        </w:rPr>
        <w:t>(ispunjen i potpisan od strane ponuditelja);</w:t>
      </w:r>
    </w:p>
    <w:p w14:paraId="4905445C" w14:textId="79777F5C" w:rsidR="00CA6204" w:rsidRPr="00C62147" w:rsidRDefault="00CA6204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 xml:space="preserve">Troškovnik </w:t>
      </w:r>
      <w:r w:rsidRPr="00C62147">
        <w:rPr>
          <w:rFonts w:asciiTheme="minorHAnsi" w:hAnsiTheme="minorHAnsi"/>
          <w:bCs/>
        </w:rPr>
        <w:t>(ispunjen i potpisan od strane ponuditelja);</w:t>
      </w:r>
    </w:p>
    <w:p w14:paraId="56C199AF" w14:textId="77777777" w:rsidR="00076B68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Dokaze</w:t>
      </w:r>
      <w:r w:rsidR="00184D1E" w:rsidRPr="00C62147">
        <w:rPr>
          <w:rFonts w:asciiTheme="minorHAnsi" w:hAnsiTheme="minorHAnsi"/>
          <w:b/>
        </w:rPr>
        <w:t xml:space="preserve"> sposobnosti;</w:t>
      </w:r>
    </w:p>
    <w:p w14:paraId="5C31A81D" w14:textId="77777777" w:rsidR="00184D1E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Ostale</w:t>
      </w:r>
      <w:r w:rsidR="00184D1E" w:rsidRPr="00C62147">
        <w:rPr>
          <w:rFonts w:asciiTheme="minorHAnsi" w:hAnsiTheme="minorHAnsi"/>
          <w:b/>
        </w:rPr>
        <w:t xml:space="preserve"> poda</w:t>
      </w:r>
      <w:r w:rsidRPr="00C62147">
        <w:rPr>
          <w:rFonts w:asciiTheme="minorHAnsi" w:hAnsiTheme="minorHAnsi"/>
          <w:b/>
        </w:rPr>
        <w:t>tke tražene</w:t>
      </w:r>
      <w:r w:rsidR="00184D1E" w:rsidRPr="00C62147">
        <w:rPr>
          <w:rFonts w:asciiTheme="minorHAnsi" w:hAnsiTheme="minorHAnsi"/>
          <w:b/>
        </w:rPr>
        <w:t xml:space="preserve"> u Pozivu na dostavu ponude.</w:t>
      </w:r>
    </w:p>
    <w:p w14:paraId="2427C4D4" w14:textId="77777777" w:rsidR="000E718A" w:rsidRPr="00C62147" w:rsidRDefault="000E718A" w:rsidP="000D0A9B">
      <w:pPr>
        <w:spacing w:after="0"/>
        <w:jc w:val="both"/>
        <w:rPr>
          <w:rFonts w:asciiTheme="minorHAnsi" w:hAnsiTheme="minorHAnsi"/>
          <w:b/>
        </w:rPr>
      </w:pPr>
    </w:p>
    <w:p w14:paraId="62246289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NAČIN DOSTAVE PONUDE</w:t>
      </w:r>
    </w:p>
    <w:p w14:paraId="6D8F8AE5" w14:textId="30E3625B" w:rsidR="00BF3E32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Ponuda se dostavlja </w:t>
      </w:r>
      <w:r w:rsidR="00BF3E32" w:rsidRPr="00C62147">
        <w:rPr>
          <w:rFonts w:asciiTheme="minorHAnsi" w:hAnsiTheme="minorHAnsi"/>
        </w:rPr>
        <w:t>u roku za dostavu ponuda, zajedno s Po</w:t>
      </w:r>
      <w:r w:rsidR="00CA6204" w:rsidRPr="00C62147">
        <w:rPr>
          <w:rFonts w:asciiTheme="minorHAnsi" w:hAnsiTheme="minorHAnsi"/>
        </w:rPr>
        <w:t>nudben</w:t>
      </w:r>
      <w:r w:rsidR="00BF3E32" w:rsidRPr="00C62147">
        <w:rPr>
          <w:rFonts w:asciiTheme="minorHAnsi" w:hAnsiTheme="minorHAnsi"/>
        </w:rPr>
        <w:t>im</w:t>
      </w:r>
      <w:r w:rsidR="00CA6204" w:rsidRPr="00C62147">
        <w:rPr>
          <w:rFonts w:asciiTheme="minorHAnsi" w:hAnsiTheme="minorHAnsi"/>
        </w:rPr>
        <w:t xml:space="preserve"> list</w:t>
      </w:r>
      <w:r w:rsidR="00BF3E32" w:rsidRPr="00C62147">
        <w:rPr>
          <w:rFonts w:asciiTheme="minorHAnsi" w:hAnsiTheme="minorHAnsi"/>
        </w:rPr>
        <w:t>om</w:t>
      </w:r>
      <w:r w:rsidR="00CA6204" w:rsidRPr="00C62147">
        <w:rPr>
          <w:rFonts w:asciiTheme="minorHAnsi" w:hAnsiTheme="minorHAnsi"/>
        </w:rPr>
        <w:t xml:space="preserve"> i Troškovnik</w:t>
      </w:r>
      <w:r w:rsidR="00BF3E32" w:rsidRPr="00C62147">
        <w:rPr>
          <w:rFonts w:asciiTheme="minorHAnsi" w:hAnsiTheme="minorHAnsi"/>
        </w:rPr>
        <w:t xml:space="preserve">om iz priloga ovog Poziva </w:t>
      </w:r>
      <w:r w:rsidR="00482289" w:rsidRPr="00C62147">
        <w:rPr>
          <w:rFonts w:asciiTheme="minorHAnsi" w:hAnsiTheme="minorHAnsi"/>
        </w:rPr>
        <w:t>na</w:t>
      </w:r>
      <w:r w:rsidR="00BF3E32" w:rsidRPr="00C62147">
        <w:rPr>
          <w:rFonts w:asciiTheme="minorHAnsi" w:hAnsiTheme="minorHAnsi"/>
        </w:rPr>
        <w:t xml:space="preserve"> dostavu ponude</w:t>
      </w:r>
      <w:r w:rsidRPr="00C62147">
        <w:rPr>
          <w:rFonts w:asciiTheme="minorHAnsi" w:hAnsiTheme="minorHAnsi"/>
        </w:rPr>
        <w:t xml:space="preserve">, a koje je potrebno ispuniti i potpisati od strane ovlaštene osobe ponuditelja. </w:t>
      </w:r>
    </w:p>
    <w:p w14:paraId="28E514F0" w14:textId="7ACEE0B5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Naručitelj neće prihvatiti ponudu koja ne ispunjava uvjete i zahtjeve vezane uz predmet nabave iz ovog Poziva na dostavu ponude.</w:t>
      </w:r>
    </w:p>
    <w:p w14:paraId="7760F5A1" w14:textId="77777777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Molimo da </w:t>
      </w:r>
      <w:r w:rsidR="00184D1E" w:rsidRPr="00C62147">
        <w:rPr>
          <w:rFonts w:asciiTheme="minorHAnsi" w:hAnsiTheme="minorHAnsi"/>
        </w:rPr>
        <w:t>Vaša ponuda bude dostavljena sukladno sljedećim zahtjevima:</w:t>
      </w:r>
    </w:p>
    <w:p w14:paraId="5DBC1567" w14:textId="77777777" w:rsidR="00567EF9" w:rsidRPr="00C62147" w:rsidRDefault="00567EF9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138DEA43" w14:textId="77777777" w:rsidR="00184D1E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184D1E" w:rsidRPr="00C62147">
        <w:rPr>
          <w:rFonts w:asciiTheme="minorHAnsi" w:hAnsiTheme="minorHAnsi"/>
          <w:b/>
        </w:rPr>
        <w:t>Rok za dostavu ponude</w:t>
      </w:r>
    </w:p>
    <w:p w14:paraId="32A7EF5A" w14:textId="0BCD7B9F" w:rsidR="000E718A" w:rsidRPr="00C62147" w:rsidRDefault="00184D1E" w:rsidP="000E718A">
      <w:pPr>
        <w:spacing w:after="0"/>
        <w:ind w:left="708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Ponudu je potrebno</w:t>
      </w:r>
      <w:r w:rsidR="00567EF9" w:rsidRPr="00C62147">
        <w:rPr>
          <w:rFonts w:asciiTheme="minorHAnsi" w:hAnsiTheme="minorHAnsi"/>
        </w:rPr>
        <w:t xml:space="preserve"> dostaviti do </w:t>
      </w:r>
      <w:r w:rsidR="008A5C8D" w:rsidRPr="00C62147">
        <w:rPr>
          <w:rFonts w:asciiTheme="minorHAnsi" w:hAnsiTheme="minorHAnsi"/>
        </w:rPr>
        <w:t>13</w:t>
      </w:r>
      <w:r w:rsidR="00BF3E32" w:rsidRPr="00C62147">
        <w:rPr>
          <w:rFonts w:asciiTheme="minorHAnsi" w:hAnsiTheme="minorHAnsi"/>
        </w:rPr>
        <w:t>:</w:t>
      </w:r>
      <w:r w:rsidR="008A5C8D" w:rsidRPr="00C62147">
        <w:rPr>
          <w:rFonts w:asciiTheme="minorHAnsi" w:hAnsiTheme="minorHAnsi"/>
        </w:rPr>
        <w:t>00</w:t>
      </w:r>
      <w:r w:rsidR="00567EF9" w:rsidRPr="00C62147">
        <w:rPr>
          <w:rFonts w:asciiTheme="minorHAnsi" w:hAnsiTheme="minorHAnsi"/>
        </w:rPr>
        <w:t xml:space="preserve"> sati dana </w:t>
      </w:r>
      <w:r w:rsidR="000D0A9B">
        <w:rPr>
          <w:rFonts w:asciiTheme="minorHAnsi" w:hAnsiTheme="minorHAnsi"/>
        </w:rPr>
        <w:t>14</w:t>
      </w:r>
      <w:r w:rsidR="00AA525E" w:rsidRPr="00C62147">
        <w:rPr>
          <w:rFonts w:asciiTheme="minorHAnsi" w:hAnsiTheme="minorHAnsi"/>
        </w:rPr>
        <w:t xml:space="preserve">. </w:t>
      </w:r>
      <w:r w:rsidR="000D0A9B">
        <w:rPr>
          <w:rFonts w:asciiTheme="minorHAnsi" w:hAnsiTheme="minorHAnsi"/>
        </w:rPr>
        <w:t>ožujka</w:t>
      </w:r>
      <w:r w:rsidR="008A5C8D" w:rsidRPr="00C62147">
        <w:rPr>
          <w:rFonts w:asciiTheme="minorHAnsi" w:hAnsiTheme="minorHAnsi"/>
        </w:rPr>
        <w:t xml:space="preserve"> 202</w:t>
      </w:r>
      <w:r w:rsidR="000D0A9B">
        <w:rPr>
          <w:rFonts w:asciiTheme="minorHAnsi" w:hAnsiTheme="minorHAnsi"/>
        </w:rPr>
        <w:t>4</w:t>
      </w:r>
      <w:r w:rsidR="008A5C8D" w:rsidRPr="00C62147">
        <w:rPr>
          <w:rFonts w:asciiTheme="minorHAnsi" w:hAnsiTheme="minorHAnsi"/>
        </w:rPr>
        <w:t xml:space="preserve">. </w:t>
      </w:r>
      <w:r w:rsidRPr="00C62147">
        <w:rPr>
          <w:rFonts w:asciiTheme="minorHAnsi" w:hAnsiTheme="minorHAnsi"/>
        </w:rPr>
        <w:t>godine.</w:t>
      </w:r>
    </w:p>
    <w:p w14:paraId="6EBB9ED4" w14:textId="77777777" w:rsidR="000E718A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4DED060D" w14:textId="77777777" w:rsidR="00EA7B2C" w:rsidRDefault="00EA7B2C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4727456F" w14:textId="77777777" w:rsidR="00EA7B2C" w:rsidRPr="00C62147" w:rsidRDefault="00EA7B2C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49B11C95" w14:textId="7CB1D0E5" w:rsidR="002837B8" w:rsidRPr="000D0A9B" w:rsidRDefault="009B004A" w:rsidP="000D0A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Način dostave ponude</w:t>
      </w:r>
    </w:p>
    <w:p w14:paraId="51AC9ED6" w14:textId="47BAD8E6" w:rsidR="000E718A" w:rsidRPr="00C62147" w:rsidRDefault="002837B8" w:rsidP="00482289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Ponuditelj će ponudu naručitelju dostaviti</w:t>
      </w:r>
      <w:r w:rsidR="00C62147" w:rsidRPr="00C62147">
        <w:rPr>
          <w:rFonts w:asciiTheme="minorHAnsi" w:hAnsiTheme="minorHAnsi"/>
        </w:rPr>
        <w:t xml:space="preserve"> putem elektroničke pošte na adresu </w:t>
      </w:r>
      <w:hyperlink r:id="rId9" w:history="1">
        <w:r w:rsidR="00C62147" w:rsidRPr="00C62147">
          <w:rPr>
            <w:rStyle w:val="Hyperlink"/>
            <w:rFonts w:asciiTheme="minorHAnsi" w:hAnsiTheme="minorHAnsi"/>
            <w:color w:val="auto"/>
          </w:rPr>
          <w:t>strucna.sluzba@jvp-sibenik.hr</w:t>
        </w:r>
      </w:hyperlink>
      <w:r w:rsidR="00C62147" w:rsidRPr="00C62147">
        <w:rPr>
          <w:rFonts w:asciiTheme="minorHAnsi" w:hAnsiTheme="minorHAnsi"/>
        </w:rPr>
        <w:t xml:space="preserve"> s predmetom „Ponuda – </w:t>
      </w:r>
      <w:r w:rsidR="000D0A9B">
        <w:rPr>
          <w:rFonts w:asciiTheme="minorHAnsi" w:hAnsiTheme="minorHAnsi"/>
        </w:rPr>
        <w:t>dvodijelno vatrogasno zaštitno odijelo (otvoreni prostor)</w:t>
      </w:r>
      <w:r w:rsidR="00C62147" w:rsidRPr="00C62147">
        <w:rPr>
          <w:rFonts w:asciiTheme="minorHAnsi" w:hAnsiTheme="minorHAnsi"/>
        </w:rPr>
        <w:t>“.</w:t>
      </w:r>
    </w:p>
    <w:p w14:paraId="7D83EDA0" w14:textId="77777777" w:rsidR="00C62147" w:rsidRPr="00C62147" w:rsidRDefault="00C62147" w:rsidP="00482289">
      <w:pPr>
        <w:pStyle w:val="ListParagraph"/>
        <w:spacing w:after="0"/>
        <w:jc w:val="both"/>
        <w:rPr>
          <w:rFonts w:asciiTheme="minorHAnsi" w:hAnsiTheme="minorHAnsi"/>
        </w:rPr>
      </w:pPr>
    </w:p>
    <w:p w14:paraId="18E6DEEF" w14:textId="77777777" w:rsidR="002837B8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Mjesto dostave ponude</w:t>
      </w:r>
    </w:p>
    <w:p w14:paraId="35F2947A" w14:textId="22A22D79" w:rsidR="002837B8" w:rsidRPr="00C62147" w:rsidRDefault="00000000" w:rsidP="00482289">
      <w:pPr>
        <w:spacing w:after="0"/>
        <w:ind w:left="708"/>
        <w:jc w:val="both"/>
        <w:rPr>
          <w:rFonts w:asciiTheme="minorHAnsi" w:hAnsiTheme="minorHAnsi"/>
        </w:rPr>
      </w:pPr>
      <w:hyperlink r:id="rId10" w:history="1">
        <w:r w:rsidR="00C62147" w:rsidRPr="00C62147">
          <w:rPr>
            <w:rStyle w:val="Hyperlink"/>
            <w:rFonts w:asciiTheme="minorHAnsi" w:hAnsiTheme="minorHAnsi"/>
            <w:color w:val="auto"/>
          </w:rPr>
          <w:t>strucna.sluzba@jvp-sibenik.hr</w:t>
        </w:r>
      </w:hyperlink>
      <w:r w:rsidR="00C62147" w:rsidRPr="00C62147">
        <w:rPr>
          <w:rFonts w:asciiTheme="minorHAnsi" w:hAnsiTheme="minorHAnsi"/>
        </w:rPr>
        <w:t xml:space="preserve"> </w:t>
      </w:r>
    </w:p>
    <w:p w14:paraId="21236621" w14:textId="77777777" w:rsidR="00482289" w:rsidRPr="00C62147" w:rsidRDefault="00482289" w:rsidP="00482289">
      <w:pPr>
        <w:spacing w:after="0"/>
        <w:ind w:left="708"/>
        <w:jc w:val="both"/>
        <w:rPr>
          <w:rFonts w:asciiTheme="minorHAnsi" w:hAnsiTheme="minorHAnsi"/>
        </w:rPr>
      </w:pPr>
    </w:p>
    <w:p w14:paraId="7BC9AACC" w14:textId="0BE5090C" w:rsidR="00CA6204" w:rsidRPr="000D0A9B" w:rsidRDefault="009B004A" w:rsidP="000D0A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Otvaranje ponuda</w:t>
      </w:r>
    </w:p>
    <w:p w14:paraId="71BE54DC" w14:textId="3AFFDEAE" w:rsidR="002837B8" w:rsidRPr="00C62147" w:rsidRDefault="00DB79C2" w:rsidP="00AC71A7">
      <w:pPr>
        <w:spacing w:after="0"/>
        <w:ind w:left="708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Otvaranje </w:t>
      </w:r>
      <w:r w:rsidR="00567EF9" w:rsidRPr="00C62147">
        <w:rPr>
          <w:rFonts w:asciiTheme="minorHAnsi" w:hAnsiTheme="minorHAnsi"/>
        </w:rPr>
        <w:t xml:space="preserve">ponuda održati će se </w:t>
      </w:r>
      <w:r w:rsidR="00C62147" w:rsidRPr="00C62147">
        <w:rPr>
          <w:rFonts w:asciiTheme="minorHAnsi" w:hAnsiTheme="minorHAnsi"/>
        </w:rPr>
        <w:t>1</w:t>
      </w:r>
      <w:r w:rsidR="000D0A9B">
        <w:rPr>
          <w:rFonts w:asciiTheme="minorHAnsi" w:hAnsiTheme="minorHAnsi"/>
        </w:rPr>
        <w:t>5</w:t>
      </w:r>
      <w:r w:rsidR="000009BA" w:rsidRPr="00C62147">
        <w:rPr>
          <w:rFonts w:asciiTheme="minorHAnsi" w:hAnsiTheme="minorHAnsi"/>
        </w:rPr>
        <w:t xml:space="preserve">. </w:t>
      </w:r>
      <w:r w:rsidR="000D0A9B">
        <w:rPr>
          <w:rFonts w:asciiTheme="minorHAnsi" w:hAnsiTheme="minorHAnsi"/>
        </w:rPr>
        <w:t>ožujka</w:t>
      </w:r>
      <w:r w:rsidR="00567EF9" w:rsidRPr="00C62147">
        <w:rPr>
          <w:rFonts w:asciiTheme="minorHAnsi" w:hAnsiTheme="minorHAnsi"/>
        </w:rPr>
        <w:t xml:space="preserve"> </w:t>
      </w:r>
      <w:r w:rsidR="00C62147" w:rsidRPr="00C62147">
        <w:rPr>
          <w:rFonts w:asciiTheme="minorHAnsi" w:hAnsiTheme="minorHAnsi"/>
        </w:rPr>
        <w:t>2023</w:t>
      </w:r>
      <w:r w:rsidR="000009BA" w:rsidRPr="00C62147">
        <w:rPr>
          <w:rFonts w:asciiTheme="minorHAnsi" w:hAnsiTheme="minorHAnsi"/>
        </w:rPr>
        <w:t xml:space="preserve">. godine u </w:t>
      </w:r>
      <w:r w:rsidR="00C62147" w:rsidRPr="00C62147">
        <w:rPr>
          <w:rFonts w:asciiTheme="minorHAnsi" w:hAnsiTheme="minorHAnsi"/>
        </w:rPr>
        <w:t>09</w:t>
      </w:r>
      <w:r w:rsidR="00482289" w:rsidRPr="00C62147">
        <w:rPr>
          <w:rFonts w:asciiTheme="minorHAnsi" w:hAnsiTheme="minorHAnsi"/>
        </w:rPr>
        <w:t>:</w:t>
      </w:r>
      <w:r w:rsidR="00C62147" w:rsidRPr="00C62147">
        <w:rPr>
          <w:rFonts w:asciiTheme="minorHAnsi" w:hAnsiTheme="minorHAnsi"/>
        </w:rPr>
        <w:t>00</w:t>
      </w:r>
      <w:r w:rsidR="000009BA" w:rsidRPr="00C62147">
        <w:rPr>
          <w:rFonts w:asciiTheme="minorHAnsi" w:hAnsiTheme="minorHAnsi"/>
        </w:rPr>
        <w:t xml:space="preserve"> sati u prostorijama </w:t>
      </w:r>
      <w:r w:rsidR="00482289" w:rsidRPr="00C62147">
        <w:rPr>
          <w:rFonts w:asciiTheme="minorHAnsi" w:hAnsiTheme="minorHAnsi"/>
        </w:rPr>
        <w:t>N</w:t>
      </w:r>
      <w:r w:rsidR="000009BA" w:rsidRPr="00C62147">
        <w:rPr>
          <w:rFonts w:asciiTheme="minorHAnsi" w:hAnsiTheme="minorHAnsi"/>
        </w:rPr>
        <w:t xml:space="preserve">aručitelja. Otvaranje ponuda </w:t>
      </w:r>
      <w:r w:rsidR="00105216" w:rsidRPr="00C62147">
        <w:rPr>
          <w:rFonts w:asciiTheme="minorHAnsi" w:hAnsiTheme="minorHAnsi"/>
        </w:rPr>
        <w:t>ni</w:t>
      </w:r>
      <w:r w:rsidR="000009BA" w:rsidRPr="00C62147">
        <w:rPr>
          <w:rFonts w:asciiTheme="minorHAnsi" w:hAnsiTheme="minorHAnsi"/>
        </w:rPr>
        <w:t xml:space="preserve">je javno. </w:t>
      </w:r>
    </w:p>
    <w:p w14:paraId="7298029C" w14:textId="77777777" w:rsidR="000E718A" w:rsidRPr="00C62147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6839948C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OSTALO</w:t>
      </w:r>
    </w:p>
    <w:p w14:paraId="0404A0A5" w14:textId="77777777" w:rsidR="00567EF9" w:rsidRPr="00C62147" w:rsidRDefault="00567EF9" w:rsidP="00567EF9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6647E648" w14:textId="444197F9" w:rsidR="00C62147" w:rsidRPr="000D0A9B" w:rsidRDefault="009B004A" w:rsidP="000D0A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0009BA" w:rsidRPr="00C62147">
        <w:rPr>
          <w:rFonts w:asciiTheme="minorHAnsi" w:hAnsiTheme="minorHAnsi"/>
          <w:b/>
        </w:rPr>
        <w:t>Obavijesti u vezi predmeta nabave</w:t>
      </w:r>
    </w:p>
    <w:p w14:paraId="1EB24498" w14:textId="0627C019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PODACI O NARUČITELJU:</w:t>
      </w:r>
    </w:p>
    <w:p w14:paraId="37FE2B19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Javna vatrogasna postrojba grada Šibenika</w:t>
      </w:r>
    </w:p>
    <w:p w14:paraId="2CC83A8C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Put groblja 2</w:t>
      </w:r>
    </w:p>
    <w:p w14:paraId="187AC5E2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Šibenik, 22000</w:t>
      </w:r>
    </w:p>
    <w:p w14:paraId="39062B58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OIB: 28392388169</w:t>
      </w:r>
    </w:p>
    <w:p w14:paraId="3CB9AA4F" w14:textId="40426A75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Telefon</w:t>
      </w:r>
      <w:r w:rsidRPr="00C62147">
        <w:rPr>
          <w:rFonts w:asciiTheme="minorHAnsi" w:hAnsiTheme="minorHAnsi"/>
        </w:rPr>
        <w:tab/>
      </w:r>
      <w:r w:rsidRPr="00C62147">
        <w:rPr>
          <w:rFonts w:asciiTheme="minorHAnsi" w:hAnsiTheme="minorHAnsi"/>
        </w:rPr>
        <w:tab/>
        <w:t>++385 (22) 21 20 58</w:t>
      </w:r>
    </w:p>
    <w:p w14:paraId="302C3037" w14:textId="77777777" w:rsidR="00567EF9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Web: </w:t>
      </w:r>
      <w:r w:rsidR="00B70EC3" w:rsidRPr="00C62147">
        <w:rPr>
          <w:rFonts w:asciiTheme="minorHAnsi" w:hAnsiTheme="minorHAnsi"/>
        </w:rPr>
        <w:tab/>
      </w:r>
      <w:r w:rsidR="00B70EC3" w:rsidRPr="00C62147">
        <w:rPr>
          <w:rFonts w:asciiTheme="minorHAnsi" w:hAnsiTheme="minorHAnsi"/>
        </w:rPr>
        <w:tab/>
      </w:r>
      <w:hyperlink r:id="rId11" w:history="1">
        <w:r w:rsidR="00B70EC3" w:rsidRPr="00C62147">
          <w:rPr>
            <w:rStyle w:val="Hyperlink"/>
            <w:rFonts w:asciiTheme="minorHAnsi" w:hAnsiTheme="minorHAnsi"/>
            <w:color w:val="auto"/>
            <w:u w:val="none"/>
          </w:rPr>
          <w:t>www.jvp-sibenik.hr</w:t>
        </w:r>
      </w:hyperlink>
    </w:p>
    <w:p w14:paraId="2A4283B3" w14:textId="43086611" w:rsidR="00B70EC3" w:rsidRPr="00C62147" w:rsidRDefault="00567EF9" w:rsidP="00AC71A7">
      <w:pPr>
        <w:spacing w:after="0"/>
        <w:ind w:firstLine="360"/>
        <w:jc w:val="both"/>
      </w:pPr>
      <w:r w:rsidRPr="00C62147">
        <w:rPr>
          <w:rFonts w:asciiTheme="minorHAnsi" w:hAnsiTheme="minorHAnsi"/>
        </w:rPr>
        <w:t>E-</w:t>
      </w:r>
      <w:r w:rsidR="00B70EC3" w:rsidRPr="00C62147">
        <w:rPr>
          <w:rFonts w:asciiTheme="minorHAnsi" w:hAnsiTheme="minorHAnsi"/>
        </w:rPr>
        <w:t>mail:</w:t>
      </w:r>
      <w:r w:rsidR="00B70EC3" w:rsidRPr="00C62147">
        <w:rPr>
          <w:rFonts w:asciiTheme="minorHAnsi" w:hAnsiTheme="minorHAnsi"/>
        </w:rPr>
        <w:tab/>
      </w:r>
      <w:r w:rsidR="00B70EC3" w:rsidRPr="00C62147">
        <w:rPr>
          <w:rFonts w:asciiTheme="minorHAnsi" w:hAnsiTheme="minorHAnsi"/>
        </w:rPr>
        <w:tab/>
      </w:r>
      <w:r w:rsidR="00C62147" w:rsidRPr="00C62147">
        <w:t>strucna.sluzba@jvp-sibenik.hr</w:t>
      </w:r>
    </w:p>
    <w:p w14:paraId="638748AE" w14:textId="050E9B13" w:rsidR="00C62147" w:rsidRPr="00C62147" w:rsidRDefault="00B70EC3" w:rsidP="000D0A9B">
      <w:pPr>
        <w:ind w:firstLine="360"/>
        <w:jc w:val="both"/>
      </w:pPr>
      <w:r w:rsidRPr="00C62147">
        <w:t>Kontakt osoba:</w:t>
      </w:r>
      <w:r w:rsidRPr="00C62147">
        <w:tab/>
      </w:r>
      <w:r w:rsidR="00C62147" w:rsidRPr="00C62147">
        <w:t xml:space="preserve">Jolanda Antulov, </w:t>
      </w:r>
      <w:proofErr w:type="spellStart"/>
      <w:r w:rsidR="00C62147" w:rsidRPr="00C62147">
        <w:t>dipl.ekon</w:t>
      </w:r>
      <w:proofErr w:type="spellEnd"/>
      <w:r w:rsidR="00C62147" w:rsidRPr="00C62147">
        <w:t>., voditeljica stručne službe</w:t>
      </w:r>
    </w:p>
    <w:p w14:paraId="13E57521" w14:textId="03069170" w:rsidR="00C62147" w:rsidRPr="000D0A9B" w:rsidRDefault="00B70EC3" w:rsidP="000D0A9B">
      <w:pPr>
        <w:pStyle w:val="ListParagraph"/>
        <w:numPr>
          <w:ilvl w:val="1"/>
          <w:numId w:val="1"/>
        </w:numPr>
        <w:jc w:val="both"/>
        <w:rPr>
          <w:b/>
        </w:rPr>
      </w:pPr>
      <w:r w:rsidRPr="00C62147">
        <w:rPr>
          <w:b/>
        </w:rPr>
        <w:t>Obavijest o rezultatima predmetne nabave</w:t>
      </w:r>
    </w:p>
    <w:p w14:paraId="0BFC69DA" w14:textId="5557A5F6" w:rsidR="009B004A" w:rsidRPr="00C62147" w:rsidRDefault="00B70EC3" w:rsidP="00482289">
      <w:pPr>
        <w:pStyle w:val="ListParagraph"/>
        <w:jc w:val="both"/>
        <w:rPr>
          <w:b/>
        </w:rPr>
      </w:pPr>
      <w:r w:rsidRPr="00C62147">
        <w:t>Pisanu obavijest o rezultatima nabave Naručitelj će dostaviti ponuditelju u roku</w:t>
      </w:r>
      <w:r w:rsidR="00C62147" w:rsidRPr="00C62147">
        <w:t xml:space="preserve"> 10 (deset)</w:t>
      </w:r>
      <w:r w:rsidRPr="00C62147">
        <w:t xml:space="preserve"> dana od dana isteka roka za dostavu ponude.</w:t>
      </w:r>
    </w:p>
    <w:p w14:paraId="6D758A90" w14:textId="77777777" w:rsidR="00076B68" w:rsidRDefault="00076B68" w:rsidP="00567EF9">
      <w:pPr>
        <w:ind w:firstLine="360"/>
        <w:jc w:val="both"/>
      </w:pPr>
      <w:r w:rsidRPr="00C62147">
        <w:t>S poštovanjem,</w:t>
      </w:r>
    </w:p>
    <w:p w14:paraId="2CE30B54" w14:textId="77777777" w:rsidR="00EA7B2C" w:rsidRPr="00C62147" w:rsidRDefault="00EA7B2C" w:rsidP="00567EF9">
      <w:pPr>
        <w:ind w:firstLine="360"/>
        <w:jc w:val="both"/>
      </w:pPr>
    </w:p>
    <w:p w14:paraId="5151A342" w14:textId="4CC0597F" w:rsidR="00076B68" w:rsidRPr="00C62147" w:rsidRDefault="00076B68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="00B70EC3" w:rsidRPr="00C62147">
        <w:t xml:space="preserve">  </w:t>
      </w:r>
    </w:p>
    <w:p w14:paraId="43F0F903" w14:textId="2E063587" w:rsidR="00B70EC3" w:rsidRPr="00C62147" w:rsidRDefault="00B70EC3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="000D0A9B">
        <w:tab/>
      </w:r>
      <w:r w:rsidRPr="00C62147">
        <w:t>JAVN</w:t>
      </w:r>
      <w:r w:rsidR="00482289" w:rsidRPr="00C62147">
        <w:t>A</w:t>
      </w:r>
      <w:r w:rsidRPr="00C62147">
        <w:t xml:space="preserve"> VATROGASN</w:t>
      </w:r>
      <w:r w:rsidR="00482289" w:rsidRPr="00C62147">
        <w:t>A</w:t>
      </w:r>
      <w:r w:rsidRPr="00C62147">
        <w:t xml:space="preserve"> POSTROJB</w:t>
      </w:r>
      <w:r w:rsidR="00482289" w:rsidRPr="00C62147">
        <w:t>A</w:t>
      </w:r>
    </w:p>
    <w:p w14:paraId="0E8DC05C" w14:textId="4DF34D1D" w:rsidR="00B70EC3" w:rsidRPr="00C62147" w:rsidRDefault="00B70EC3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="000D0A9B">
        <w:tab/>
        <w:t xml:space="preserve">  </w:t>
      </w:r>
      <w:r w:rsidRPr="00C62147">
        <w:t>GRADA ŠIBENIKA</w:t>
      </w:r>
    </w:p>
    <w:p w14:paraId="5CA8A956" w14:textId="6E568804" w:rsidR="00482289" w:rsidRPr="00C62147" w:rsidRDefault="00482289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 xml:space="preserve">   </w:t>
      </w:r>
      <w:r w:rsidR="000D0A9B">
        <w:tab/>
        <w:t xml:space="preserve">     </w:t>
      </w:r>
      <w:r w:rsidRPr="00C62147">
        <w:t>ZAPOVJEDNIK</w:t>
      </w:r>
    </w:p>
    <w:p w14:paraId="6F193BD9" w14:textId="77777777" w:rsidR="009B004A" w:rsidRPr="00C62147" w:rsidRDefault="009B004A" w:rsidP="009B004A">
      <w:pPr>
        <w:spacing w:after="0"/>
        <w:jc w:val="both"/>
      </w:pPr>
    </w:p>
    <w:p w14:paraId="3619D70A" w14:textId="2FA90CD6" w:rsidR="00076B68" w:rsidRPr="00C62147" w:rsidRDefault="00B70EC3" w:rsidP="00076B68">
      <w:pPr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 xml:space="preserve">   </w:t>
      </w:r>
      <w:r w:rsidR="000D0A9B">
        <w:tab/>
        <w:t xml:space="preserve">    </w:t>
      </w:r>
      <w:r w:rsidR="00C62147" w:rsidRPr="00C62147">
        <w:t>Volimir Milošević, dipl.ing.sig.</w:t>
      </w:r>
    </w:p>
    <w:p w14:paraId="185B60FE" w14:textId="515BB666" w:rsidR="003309B6" w:rsidRDefault="003309B6" w:rsidP="00076B68">
      <w:pPr>
        <w:jc w:val="both"/>
      </w:pPr>
    </w:p>
    <w:p w14:paraId="01CA3FD7" w14:textId="48AE93A7" w:rsidR="000E718A" w:rsidRPr="00482289" w:rsidRDefault="000E718A" w:rsidP="00482289">
      <w:pPr>
        <w:rPr>
          <w:bCs/>
          <w:sz w:val="20"/>
          <w:szCs w:val="20"/>
        </w:rPr>
      </w:pPr>
    </w:p>
    <w:sectPr w:rsidR="000E718A" w:rsidRPr="00482289" w:rsidSect="0041382D">
      <w:footerReference w:type="defaul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CD41" w14:textId="77777777" w:rsidR="0041382D" w:rsidRDefault="0041382D">
      <w:pPr>
        <w:spacing w:after="0" w:line="240" w:lineRule="auto"/>
      </w:pPr>
      <w:r>
        <w:separator/>
      </w:r>
    </w:p>
  </w:endnote>
  <w:endnote w:type="continuationSeparator" w:id="0">
    <w:p w14:paraId="30818278" w14:textId="77777777" w:rsidR="0041382D" w:rsidRDefault="0041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62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E601BA" w14:textId="77777777" w:rsidR="00D1512A" w:rsidRPr="00AC5904" w:rsidRDefault="00D1512A">
        <w:pPr>
          <w:pStyle w:val="Footer"/>
          <w:rPr>
            <w:sz w:val="16"/>
            <w:szCs w:val="16"/>
          </w:rPr>
        </w:pPr>
        <w:r w:rsidRPr="00AC5904">
          <w:rPr>
            <w:sz w:val="16"/>
            <w:szCs w:val="16"/>
          </w:rPr>
          <w:fldChar w:fldCharType="begin"/>
        </w:r>
        <w:r w:rsidRPr="00AC5904">
          <w:rPr>
            <w:sz w:val="16"/>
            <w:szCs w:val="16"/>
          </w:rPr>
          <w:instrText>PAGE   \* MERGEFORMAT</w:instrText>
        </w:r>
        <w:r w:rsidRPr="00AC5904">
          <w:rPr>
            <w:sz w:val="16"/>
            <w:szCs w:val="16"/>
          </w:rPr>
          <w:fldChar w:fldCharType="separate"/>
        </w:r>
        <w:r w:rsidR="003309B6">
          <w:rPr>
            <w:noProof/>
            <w:sz w:val="16"/>
            <w:szCs w:val="16"/>
          </w:rPr>
          <w:t>8</w:t>
        </w:r>
        <w:r w:rsidRPr="00AC5904">
          <w:rPr>
            <w:sz w:val="16"/>
            <w:szCs w:val="16"/>
          </w:rPr>
          <w:fldChar w:fldCharType="end"/>
        </w:r>
      </w:p>
    </w:sdtContent>
  </w:sdt>
  <w:p w14:paraId="08DD3DD3" w14:textId="77777777" w:rsidR="00D1512A" w:rsidRDefault="00D15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593D" w14:textId="77777777" w:rsidR="0041382D" w:rsidRDefault="0041382D">
      <w:pPr>
        <w:spacing w:after="0" w:line="240" w:lineRule="auto"/>
      </w:pPr>
      <w:r>
        <w:separator/>
      </w:r>
    </w:p>
  </w:footnote>
  <w:footnote w:type="continuationSeparator" w:id="0">
    <w:p w14:paraId="6B34AE1F" w14:textId="77777777" w:rsidR="0041382D" w:rsidRDefault="0041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ABC"/>
    <w:multiLevelType w:val="hybridMultilevel"/>
    <w:tmpl w:val="A7447AB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815D6"/>
    <w:multiLevelType w:val="hybridMultilevel"/>
    <w:tmpl w:val="B37C4D3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4399"/>
    <w:multiLevelType w:val="hybridMultilevel"/>
    <w:tmpl w:val="34168682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8F9"/>
    <w:multiLevelType w:val="hybridMultilevel"/>
    <w:tmpl w:val="CD245BA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95B"/>
    <w:multiLevelType w:val="hybridMultilevel"/>
    <w:tmpl w:val="3FA29FE6"/>
    <w:lvl w:ilvl="0" w:tplc="A5D8C7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66004"/>
    <w:multiLevelType w:val="hybridMultilevel"/>
    <w:tmpl w:val="66FEB9E0"/>
    <w:lvl w:ilvl="0" w:tplc="91EA2C3C">
      <w:start w:val="1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74F50"/>
    <w:multiLevelType w:val="hybridMultilevel"/>
    <w:tmpl w:val="71EA89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7D229A"/>
    <w:multiLevelType w:val="hybridMultilevel"/>
    <w:tmpl w:val="C9EE2A36"/>
    <w:lvl w:ilvl="0" w:tplc="DA62A3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570894"/>
    <w:multiLevelType w:val="hybridMultilevel"/>
    <w:tmpl w:val="A11E7662"/>
    <w:lvl w:ilvl="0" w:tplc="4A4818CC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BC9743D"/>
    <w:multiLevelType w:val="hybridMultilevel"/>
    <w:tmpl w:val="2CA053D6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D5B2A"/>
    <w:multiLevelType w:val="hybridMultilevel"/>
    <w:tmpl w:val="EBA246BC"/>
    <w:lvl w:ilvl="0" w:tplc="93943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48B"/>
    <w:multiLevelType w:val="hybridMultilevel"/>
    <w:tmpl w:val="EA821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53D7"/>
    <w:multiLevelType w:val="hybridMultilevel"/>
    <w:tmpl w:val="CD00F418"/>
    <w:lvl w:ilvl="0" w:tplc="E958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80E75"/>
    <w:multiLevelType w:val="hybridMultilevel"/>
    <w:tmpl w:val="98A8D482"/>
    <w:lvl w:ilvl="0" w:tplc="041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 w15:restartNumberingAfterBreak="0">
    <w:nsid w:val="3D220A2F"/>
    <w:multiLevelType w:val="hybridMultilevel"/>
    <w:tmpl w:val="EA8ED04E"/>
    <w:lvl w:ilvl="0" w:tplc="8A7A057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B1BC6"/>
    <w:multiLevelType w:val="hybridMultilevel"/>
    <w:tmpl w:val="EA545FB4"/>
    <w:lvl w:ilvl="0" w:tplc="B748D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6283A"/>
    <w:multiLevelType w:val="hybridMultilevel"/>
    <w:tmpl w:val="C7000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4428E"/>
    <w:multiLevelType w:val="hybridMultilevel"/>
    <w:tmpl w:val="2912F0F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2908E1"/>
    <w:multiLevelType w:val="multilevel"/>
    <w:tmpl w:val="FC52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540F4"/>
    <w:multiLevelType w:val="hybridMultilevel"/>
    <w:tmpl w:val="2708B50E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E1DE9"/>
    <w:multiLevelType w:val="hybridMultilevel"/>
    <w:tmpl w:val="36CC94F6"/>
    <w:lvl w:ilvl="0" w:tplc="F1D8882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162081"/>
    <w:multiLevelType w:val="hybridMultilevel"/>
    <w:tmpl w:val="54B065C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2440DF"/>
    <w:multiLevelType w:val="hybridMultilevel"/>
    <w:tmpl w:val="E5C4159E"/>
    <w:lvl w:ilvl="0" w:tplc="F9085C2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9F28A2"/>
    <w:multiLevelType w:val="hybridMultilevel"/>
    <w:tmpl w:val="64CA068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372DD"/>
    <w:multiLevelType w:val="hybridMultilevel"/>
    <w:tmpl w:val="547ECAEE"/>
    <w:lvl w:ilvl="0" w:tplc="E4448AC0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E204585"/>
    <w:multiLevelType w:val="hybridMultilevel"/>
    <w:tmpl w:val="7D1ABA4A"/>
    <w:lvl w:ilvl="0" w:tplc="EF0C5D1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67D2A"/>
    <w:multiLevelType w:val="hybridMultilevel"/>
    <w:tmpl w:val="0B1EDEA4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51476E5"/>
    <w:multiLevelType w:val="hybridMultilevel"/>
    <w:tmpl w:val="1D2217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59390F"/>
    <w:multiLevelType w:val="hybridMultilevel"/>
    <w:tmpl w:val="B26A0980"/>
    <w:lvl w:ilvl="0" w:tplc="CF22C6AE">
      <w:start w:val="1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0F0722"/>
    <w:multiLevelType w:val="hybridMultilevel"/>
    <w:tmpl w:val="B7E07AE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67757"/>
    <w:multiLevelType w:val="hybridMultilevel"/>
    <w:tmpl w:val="400C576E"/>
    <w:lvl w:ilvl="0" w:tplc="09DE0676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407961"/>
    <w:multiLevelType w:val="hybridMultilevel"/>
    <w:tmpl w:val="4C2ED6CE"/>
    <w:lvl w:ilvl="0" w:tplc="16ECC3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A87C9E"/>
    <w:multiLevelType w:val="hybridMultilevel"/>
    <w:tmpl w:val="02ACB882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C41E1D"/>
    <w:multiLevelType w:val="hybridMultilevel"/>
    <w:tmpl w:val="ED6CE6A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9974C8"/>
    <w:multiLevelType w:val="hybridMultilevel"/>
    <w:tmpl w:val="EBD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C5A6B"/>
    <w:multiLevelType w:val="hybridMultilevel"/>
    <w:tmpl w:val="E3C00368"/>
    <w:lvl w:ilvl="0" w:tplc="C6228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C5D1B"/>
    <w:multiLevelType w:val="hybridMultilevel"/>
    <w:tmpl w:val="A246E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6750"/>
    <w:multiLevelType w:val="hybridMultilevel"/>
    <w:tmpl w:val="4DA63CD0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34292"/>
    <w:multiLevelType w:val="hybridMultilevel"/>
    <w:tmpl w:val="01E272E0"/>
    <w:lvl w:ilvl="0" w:tplc="0682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3D2763"/>
    <w:multiLevelType w:val="hybridMultilevel"/>
    <w:tmpl w:val="B51C6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35B7B"/>
    <w:multiLevelType w:val="hybridMultilevel"/>
    <w:tmpl w:val="B2588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9D64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6416">
    <w:abstractNumId w:val="18"/>
  </w:num>
  <w:num w:numId="2" w16cid:durableId="2112436731">
    <w:abstractNumId w:val="32"/>
  </w:num>
  <w:num w:numId="3" w16cid:durableId="1176192552">
    <w:abstractNumId w:val="0"/>
  </w:num>
  <w:num w:numId="4" w16cid:durableId="175537135">
    <w:abstractNumId w:val="9"/>
  </w:num>
  <w:num w:numId="5" w16cid:durableId="566035204">
    <w:abstractNumId w:val="33"/>
  </w:num>
  <w:num w:numId="6" w16cid:durableId="1983381725">
    <w:abstractNumId w:val="15"/>
  </w:num>
  <w:num w:numId="7" w16cid:durableId="1101874585">
    <w:abstractNumId w:val="31"/>
  </w:num>
  <w:num w:numId="8" w16cid:durableId="771901617">
    <w:abstractNumId w:val="10"/>
  </w:num>
  <w:num w:numId="9" w16cid:durableId="1785539913">
    <w:abstractNumId w:val="7"/>
  </w:num>
  <w:num w:numId="10" w16cid:durableId="672226112">
    <w:abstractNumId w:val="30"/>
  </w:num>
  <w:num w:numId="11" w16cid:durableId="1435705642">
    <w:abstractNumId w:val="38"/>
  </w:num>
  <w:num w:numId="12" w16cid:durableId="1549608455">
    <w:abstractNumId w:val="27"/>
  </w:num>
  <w:num w:numId="13" w16cid:durableId="1009720046">
    <w:abstractNumId w:val="20"/>
  </w:num>
  <w:num w:numId="14" w16cid:durableId="8119424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12721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3525284">
    <w:abstractNumId w:val="14"/>
  </w:num>
  <w:num w:numId="17" w16cid:durableId="1583491521">
    <w:abstractNumId w:val="11"/>
  </w:num>
  <w:num w:numId="18" w16cid:durableId="1197037052">
    <w:abstractNumId w:val="16"/>
  </w:num>
  <w:num w:numId="19" w16cid:durableId="1738750105">
    <w:abstractNumId w:val="24"/>
  </w:num>
  <w:num w:numId="20" w16cid:durableId="1693260678">
    <w:abstractNumId w:val="8"/>
  </w:num>
  <w:num w:numId="21" w16cid:durableId="2117745865">
    <w:abstractNumId w:val="1"/>
  </w:num>
  <w:num w:numId="22" w16cid:durableId="1777402939">
    <w:abstractNumId w:val="29"/>
  </w:num>
  <w:num w:numId="23" w16cid:durableId="1835300035">
    <w:abstractNumId w:val="2"/>
  </w:num>
  <w:num w:numId="24" w16cid:durableId="247228972">
    <w:abstractNumId w:val="19"/>
  </w:num>
  <w:num w:numId="25" w16cid:durableId="1064912563">
    <w:abstractNumId w:val="23"/>
  </w:num>
  <w:num w:numId="26" w16cid:durableId="1158419518">
    <w:abstractNumId w:val="37"/>
  </w:num>
  <w:num w:numId="27" w16cid:durableId="865557641">
    <w:abstractNumId w:val="3"/>
  </w:num>
  <w:num w:numId="28" w16cid:durableId="1860393525">
    <w:abstractNumId w:val="34"/>
  </w:num>
  <w:num w:numId="29" w16cid:durableId="545874162">
    <w:abstractNumId w:val="40"/>
  </w:num>
  <w:num w:numId="30" w16cid:durableId="111704399">
    <w:abstractNumId w:val="36"/>
  </w:num>
  <w:num w:numId="31" w16cid:durableId="709839659">
    <w:abstractNumId w:val="39"/>
  </w:num>
  <w:num w:numId="32" w16cid:durableId="1780027115">
    <w:abstractNumId w:val="25"/>
  </w:num>
  <w:num w:numId="33" w16cid:durableId="183399076">
    <w:abstractNumId w:val="22"/>
  </w:num>
  <w:num w:numId="34" w16cid:durableId="161162316">
    <w:abstractNumId w:val="21"/>
  </w:num>
  <w:num w:numId="35" w16cid:durableId="1663242576">
    <w:abstractNumId w:val="26"/>
  </w:num>
  <w:num w:numId="36" w16cid:durableId="1875924742">
    <w:abstractNumId w:val="6"/>
  </w:num>
  <w:num w:numId="37" w16cid:durableId="1374230230">
    <w:abstractNumId w:val="13"/>
  </w:num>
  <w:num w:numId="38" w16cid:durableId="266086003">
    <w:abstractNumId w:val="4"/>
  </w:num>
  <w:num w:numId="39" w16cid:durableId="2022004283">
    <w:abstractNumId w:val="35"/>
  </w:num>
  <w:num w:numId="40" w16cid:durableId="1386833145">
    <w:abstractNumId w:val="12"/>
  </w:num>
  <w:num w:numId="41" w16cid:durableId="646934380">
    <w:abstractNumId w:val="17"/>
  </w:num>
  <w:num w:numId="42" w16cid:durableId="19632674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68"/>
    <w:rsid w:val="000009BA"/>
    <w:rsid w:val="00003150"/>
    <w:rsid w:val="000167F6"/>
    <w:rsid w:val="00024659"/>
    <w:rsid w:val="00024E41"/>
    <w:rsid w:val="000268D8"/>
    <w:rsid w:val="000417E0"/>
    <w:rsid w:val="00067799"/>
    <w:rsid w:val="00076B68"/>
    <w:rsid w:val="00097B65"/>
    <w:rsid w:val="000B0628"/>
    <w:rsid w:val="000D0A9B"/>
    <w:rsid w:val="000E718A"/>
    <w:rsid w:val="000F47D0"/>
    <w:rsid w:val="00105216"/>
    <w:rsid w:val="001106ED"/>
    <w:rsid w:val="001760D5"/>
    <w:rsid w:val="00176F73"/>
    <w:rsid w:val="00184D1E"/>
    <w:rsid w:val="00186AAE"/>
    <w:rsid w:val="001A301F"/>
    <w:rsid w:val="001A3A35"/>
    <w:rsid w:val="001A6CA7"/>
    <w:rsid w:val="002024B8"/>
    <w:rsid w:val="00210A9D"/>
    <w:rsid w:val="00222B2C"/>
    <w:rsid w:val="00225AA7"/>
    <w:rsid w:val="002348F7"/>
    <w:rsid w:val="00255BC1"/>
    <w:rsid w:val="00261F0B"/>
    <w:rsid w:val="002837B8"/>
    <w:rsid w:val="00285E26"/>
    <w:rsid w:val="002A1719"/>
    <w:rsid w:val="002C3BF5"/>
    <w:rsid w:val="003309B6"/>
    <w:rsid w:val="003501E4"/>
    <w:rsid w:val="00364F13"/>
    <w:rsid w:val="00373CE0"/>
    <w:rsid w:val="003A1C77"/>
    <w:rsid w:val="003C4147"/>
    <w:rsid w:val="004000C3"/>
    <w:rsid w:val="00403DB1"/>
    <w:rsid w:val="00407942"/>
    <w:rsid w:val="0041382D"/>
    <w:rsid w:val="00415BA9"/>
    <w:rsid w:val="00444207"/>
    <w:rsid w:val="00454E2B"/>
    <w:rsid w:val="00482289"/>
    <w:rsid w:val="004A3247"/>
    <w:rsid w:val="004F21BA"/>
    <w:rsid w:val="004F2BFF"/>
    <w:rsid w:val="00500A85"/>
    <w:rsid w:val="00556B65"/>
    <w:rsid w:val="0055780C"/>
    <w:rsid w:val="00562539"/>
    <w:rsid w:val="00563340"/>
    <w:rsid w:val="00567EF9"/>
    <w:rsid w:val="00576E60"/>
    <w:rsid w:val="005A2E62"/>
    <w:rsid w:val="005A5AE0"/>
    <w:rsid w:val="005B2BE4"/>
    <w:rsid w:val="005D0006"/>
    <w:rsid w:val="005D66CD"/>
    <w:rsid w:val="005E3EBD"/>
    <w:rsid w:val="0061479B"/>
    <w:rsid w:val="00656B3C"/>
    <w:rsid w:val="00662AAE"/>
    <w:rsid w:val="006856E9"/>
    <w:rsid w:val="006B5EAC"/>
    <w:rsid w:val="006B6AFF"/>
    <w:rsid w:val="006F798F"/>
    <w:rsid w:val="007538C4"/>
    <w:rsid w:val="0079033E"/>
    <w:rsid w:val="007C0D91"/>
    <w:rsid w:val="00830763"/>
    <w:rsid w:val="008714EB"/>
    <w:rsid w:val="00874880"/>
    <w:rsid w:val="00877B2B"/>
    <w:rsid w:val="00877C1D"/>
    <w:rsid w:val="008A4034"/>
    <w:rsid w:val="008A5C8D"/>
    <w:rsid w:val="00910AC2"/>
    <w:rsid w:val="00961035"/>
    <w:rsid w:val="00964ECE"/>
    <w:rsid w:val="00967006"/>
    <w:rsid w:val="00991422"/>
    <w:rsid w:val="00996E13"/>
    <w:rsid w:val="009A4390"/>
    <w:rsid w:val="009B004A"/>
    <w:rsid w:val="009B74FC"/>
    <w:rsid w:val="009D2B9B"/>
    <w:rsid w:val="009D7BBA"/>
    <w:rsid w:val="009E056F"/>
    <w:rsid w:val="009E0C81"/>
    <w:rsid w:val="009F04B7"/>
    <w:rsid w:val="00A2262A"/>
    <w:rsid w:val="00A70981"/>
    <w:rsid w:val="00A96151"/>
    <w:rsid w:val="00AA525E"/>
    <w:rsid w:val="00AC5904"/>
    <w:rsid w:val="00AC71A7"/>
    <w:rsid w:val="00AD1259"/>
    <w:rsid w:val="00AD4EBE"/>
    <w:rsid w:val="00AD4FFD"/>
    <w:rsid w:val="00AE2EFE"/>
    <w:rsid w:val="00B001D8"/>
    <w:rsid w:val="00B03A23"/>
    <w:rsid w:val="00B4252A"/>
    <w:rsid w:val="00B44AA4"/>
    <w:rsid w:val="00B70EC3"/>
    <w:rsid w:val="00B8508D"/>
    <w:rsid w:val="00BF242A"/>
    <w:rsid w:val="00BF3E32"/>
    <w:rsid w:val="00BF49A0"/>
    <w:rsid w:val="00C1624F"/>
    <w:rsid w:val="00C37C72"/>
    <w:rsid w:val="00C62147"/>
    <w:rsid w:val="00C721B4"/>
    <w:rsid w:val="00CA6204"/>
    <w:rsid w:val="00CB0EFD"/>
    <w:rsid w:val="00CC1BCD"/>
    <w:rsid w:val="00CD3BD2"/>
    <w:rsid w:val="00CE2906"/>
    <w:rsid w:val="00CE5A68"/>
    <w:rsid w:val="00D1512A"/>
    <w:rsid w:val="00D24932"/>
    <w:rsid w:val="00D6670C"/>
    <w:rsid w:val="00DA7112"/>
    <w:rsid w:val="00DB79C2"/>
    <w:rsid w:val="00DC1A16"/>
    <w:rsid w:val="00DC4451"/>
    <w:rsid w:val="00DE0FA7"/>
    <w:rsid w:val="00DE2912"/>
    <w:rsid w:val="00DE3CEE"/>
    <w:rsid w:val="00DE7CFB"/>
    <w:rsid w:val="00DF73A1"/>
    <w:rsid w:val="00E0365F"/>
    <w:rsid w:val="00E37573"/>
    <w:rsid w:val="00E55116"/>
    <w:rsid w:val="00E718C5"/>
    <w:rsid w:val="00E965A3"/>
    <w:rsid w:val="00EA7B2C"/>
    <w:rsid w:val="00EE2CEB"/>
    <w:rsid w:val="00F25E97"/>
    <w:rsid w:val="00F3623F"/>
    <w:rsid w:val="00F5214A"/>
    <w:rsid w:val="00F54C37"/>
    <w:rsid w:val="00F57FEC"/>
    <w:rsid w:val="00FB7E0C"/>
    <w:rsid w:val="00FC24C6"/>
    <w:rsid w:val="00FC3FEC"/>
    <w:rsid w:val="00FF2BD2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ADB7"/>
  <w15:chartTrackingRefBased/>
  <w15:docId w15:val="{689E104E-27F2-412F-8EDC-8A59463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68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830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EC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1A30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30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5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5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65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65A3"/>
    <w:rPr>
      <w:rFonts w:ascii="Calibri" w:eastAsia="Times New Roman" w:hAnsi="Calibri" w:cs="Times New Roman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ED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6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vp-sibenik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ucna.sluzba@jvp-sibeni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ucna.sluzba@jvp-sibenik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4B5-A9DD-4658-9041-10812C8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2</cp:revision>
  <cp:lastPrinted>2024-03-06T06:51:00Z</cp:lastPrinted>
  <dcterms:created xsi:type="dcterms:W3CDTF">2024-03-11T12:53:00Z</dcterms:created>
  <dcterms:modified xsi:type="dcterms:W3CDTF">2024-03-11T12:53:00Z</dcterms:modified>
</cp:coreProperties>
</file>