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965F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B9CC5DD" wp14:editId="785F9CE7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6BF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0C27728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1F621519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10D01236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195768F4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4962091E" w14:textId="632845ED" w:rsidR="00A14AB8" w:rsidRPr="00B61893" w:rsidRDefault="00A14AB8" w:rsidP="00A14AB8">
      <w:pPr>
        <w:jc w:val="both"/>
        <w:rPr>
          <w:rFonts w:ascii="Calibri" w:hAnsi="Calibri"/>
          <w:sz w:val="22"/>
          <w:szCs w:val="22"/>
        </w:rPr>
      </w:pPr>
      <w:r w:rsidRPr="00B61893">
        <w:rPr>
          <w:rFonts w:ascii="Calibri" w:hAnsi="Calibri"/>
          <w:sz w:val="22"/>
          <w:szCs w:val="22"/>
        </w:rPr>
        <w:t xml:space="preserve">KLASA: </w:t>
      </w:r>
      <w:r w:rsidR="000F3833" w:rsidRPr="00B61893">
        <w:rPr>
          <w:rFonts w:ascii="Calibri" w:hAnsi="Calibri"/>
          <w:sz w:val="22"/>
          <w:szCs w:val="22"/>
        </w:rPr>
        <w:t>112-01/</w:t>
      </w:r>
      <w:r w:rsidR="00431A54" w:rsidRPr="00B61893">
        <w:rPr>
          <w:rFonts w:ascii="Calibri" w:hAnsi="Calibri"/>
          <w:sz w:val="22"/>
          <w:szCs w:val="22"/>
        </w:rPr>
        <w:t>21</w:t>
      </w:r>
      <w:r w:rsidR="00643A34" w:rsidRPr="00B61893">
        <w:rPr>
          <w:rFonts w:ascii="Calibri" w:hAnsi="Calibri"/>
          <w:sz w:val="22"/>
          <w:szCs w:val="22"/>
        </w:rPr>
        <w:t>-02/</w:t>
      </w:r>
      <w:r w:rsidR="00B61893" w:rsidRPr="00B61893">
        <w:rPr>
          <w:rFonts w:ascii="Calibri" w:hAnsi="Calibri"/>
          <w:sz w:val="22"/>
          <w:szCs w:val="22"/>
        </w:rPr>
        <w:t>0</w:t>
      </w:r>
      <w:r w:rsidR="00161B52">
        <w:rPr>
          <w:rFonts w:ascii="Calibri" w:hAnsi="Calibri"/>
          <w:sz w:val="22"/>
          <w:szCs w:val="22"/>
        </w:rPr>
        <w:t>4</w:t>
      </w:r>
    </w:p>
    <w:p w14:paraId="5104B1BE" w14:textId="3013681B" w:rsidR="00A14AB8" w:rsidRPr="00B61893" w:rsidRDefault="000F3833" w:rsidP="00A14AB8">
      <w:pPr>
        <w:jc w:val="both"/>
        <w:rPr>
          <w:rFonts w:ascii="Calibri" w:hAnsi="Calibri"/>
          <w:sz w:val="22"/>
          <w:szCs w:val="22"/>
        </w:rPr>
      </w:pPr>
      <w:r w:rsidRPr="00B61893">
        <w:rPr>
          <w:rFonts w:ascii="Calibri" w:hAnsi="Calibri"/>
          <w:sz w:val="22"/>
          <w:szCs w:val="22"/>
        </w:rPr>
        <w:t>URBROJ: 2182/01-7-1-01-</w:t>
      </w:r>
      <w:r w:rsidR="00431A54" w:rsidRPr="00B61893">
        <w:rPr>
          <w:rFonts w:ascii="Calibri" w:hAnsi="Calibri"/>
          <w:sz w:val="22"/>
          <w:szCs w:val="22"/>
        </w:rPr>
        <w:t>21</w:t>
      </w:r>
      <w:r w:rsidRPr="00B61893">
        <w:rPr>
          <w:rFonts w:ascii="Calibri" w:hAnsi="Calibri"/>
          <w:sz w:val="22"/>
          <w:szCs w:val="22"/>
        </w:rPr>
        <w:t>-</w:t>
      </w:r>
      <w:r w:rsidR="00B61893" w:rsidRPr="00B61893">
        <w:rPr>
          <w:rFonts w:ascii="Calibri" w:hAnsi="Calibri"/>
          <w:sz w:val="22"/>
          <w:szCs w:val="22"/>
        </w:rPr>
        <w:t>3</w:t>
      </w:r>
    </w:p>
    <w:p w14:paraId="3C23AACD" w14:textId="121EA432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161B52">
        <w:rPr>
          <w:rFonts w:ascii="Calibri" w:hAnsi="Calibri"/>
          <w:sz w:val="22"/>
          <w:szCs w:val="22"/>
        </w:rPr>
        <w:t>10. studenog</w:t>
      </w:r>
      <w:r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21</w:t>
      </w:r>
      <w:r w:rsidR="00A14AB8">
        <w:rPr>
          <w:rFonts w:ascii="Calibri" w:hAnsi="Calibri"/>
          <w:sz w:val="22"/>
          <w:szCs w:val="22"/>
        </w:rPr>
        <w:t>.</w:t>
      </w:r>
    </w:p>
    <w:p w14:paraId="55DE9E6E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5870C085" w14:textId="49911DEC" w:rsidR="00A14AB8" w:rsidRPr="009B6144" w:rsidRDefault="00A14AB8" w:rsidP="00431A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431A54" w:rsidRPr="00431A54">
        <w:rPr>
          <w:rFonts w:ascii="Calibri" w:hAnsi="Calibri"/>
          <w:sz w:val="22"/>
          <w:szCs w:val="22"/>
        </w:rPr>
        <w:t>KLASA: 112-01/21-01/0</w:t>
      </w:r>
      <w:r w:rsidR="00161B52">
        <w:rPr>
          <w:rFonts w:ascii="Calibri" w:hAnsi="Calibri"/>
          <w:sz w:val="22"/>
          <w:szCs w:val="22"/>
        </w:rPr>
        <w:t>7</w:t>
      </w:r>
      <w:r w:rsidR="00431A54">
        <w:rPr>
          <w:rFonts w:ascii="Calibri" w:hAnsi="Calibri"/>
          <w:sz w:val="22"/>
          <w:szCs w:val="22"/>
        </w:rPr>
        <w:t xml:space="preserve">, </w:t>
      </w:r>
      <w:r w:rsidR="00431A54" w:rsidRPr="00431A54">
        <w:rPr>
          <w:rFonts w:ascii="Calibri" w:hAnsi="Calibri"/>
          <w:sz w:val="22"/>
          <w:szCs w:val="22"/>
        </w:rPr>
        <w:t>URBROJ: 2182/01-7-1-01-21-1</w:t>
      </w:r>
      <w:r w:rsidR="00431A54">
        <w:rPr>
          <w:rFonts w:ascii="Calibri" w:hAnsi="Calibri"/>
          <w:sz w:val="22"/>
          <w:szCs w:val="22"/>
        </w:rPr>
        <w:t xml:space="preserve"> od </w:t>
      </w:r>
      <w:r w:rsidR="00161B52">
        <w:rPr>
          <w:rFonts w:ascii="Calibri" w:hAnsi="Calibri"/>
          <w:sz w:val="22"/>
          <w:szCs w:val="22"/>
        </w:rPr>
        <w:t>14</w:t>
      </w:r>
      <w:r w:rsidR="00431A54" w:rsidRPr="00431A54">
        <w:rPr>
          <w:rFonts w:ascii="Calibri" w:hAnsi="Calibri"/>
          <w:sz w:val="22"/>
          <w:szCs w:val="22"/>
        </w:rPr>
        <w:t xml:space="preserve">. </w:t>
      </w:r>
      <w:r w:rsidR="00161B52">
        <w:rPr>
          <w:rFonts w:ascii="Calibri" w:hAnsi="Calibri"/>
          <w:sz w:val="22"/>
          <w:szCs w:val="22"/>
        </w:rPr>
        <w:t>listopada</w:t>
      </w:r>
      <w:r w:rsidR="00431A54" w:rsidRPr="00431A54">
        <w:rPr>
          <w:rFonts w:ascii="Calibri" w:hAnsi="Calibri"/>
          <w:sz w:val="22"/>
          <w:szCs w:val="22"/>
        </w:rPr>
        <w:t xml:space="preserve"> 2021.</w:t>
      </w:r>
      <w:r w:rsidR="00431A54">
        <w:rPr>
          <w:rFonts w:ascii="Calibri" w:hAnsi="Calibri"/>
          <w:sz w:val="22"/>
          <w:szCs w:val="22"/>
        </w:rPr>
        <w:t xml:space="preserve"> godine</w:t>
      </w:r>
      <w:r w:rsidRPr="000F3833">
        <w:rPr>
          <w:rFonts w:ascii="Calibri" w:hAnsi="Calibri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695D06">
        <w:rPr>
          <w:rFonts w:ascii="Calibri" w:hAnsi="Calibri"/>
          <w:sz w:val="22"/>
          <w:szCs w:val="22"/>
        </w:rPr>
        <w:t>vatrogasac</w:t>
      </w:r>
      <w:r w:rsidR="00161B52">
        <w:rPr>
          <w:rFonts w:ascii="Calibri" w:hAnsi="Calibri"/>
          <w:sz w:val="22"/>
          <w:szCs w:val="22"/>
        </w:rPr>
        <w:t>/</w:t>
      </w:r>
      <w:proofErr w:type="spellStart"/>
      <w:r w:rsidR="00161B52">
        <w:rPr>
          <w:rFonts w:ascii="Calibri" w:hAnsi="Calibri"/>
          <w:sz w:val="22"/>
          <w:szCs w:val="22"/>
        </w:rPr>
        <w:t>kinja</w:t>
      </w:r>
      <w:proofErr w:type="spellEnd"/>
      <w:r w:rsidR="000F3833">
        <w:rPr>
          <w:rFonts w:ascii="Calibri" w:hAnsi="Calibri"/>
          <w:sz w:val="22"/>
          <w:szCs w:val="22"/>
        </w:rPr>
        <w:t xml:space="preserve">, dana </w:t>
      </w:r>
      <w:r w:rsidR="00161B52">
        <w:rPr>
          <w:rFonts w:ascii="Calibri" w:hAnsi="Calibri"/>
          <w:sz w:val="22"/>
          <w:szCs w:val="22"/>
        </w:rPr>
        <w:t>10</w:t>
      </w:r>
      <w:r w:rsidR="00695D06">
        <w:rPr>
          <w:rFonts w:ascii="Calibri" w:hAnsi="Calibri"/>
          <w:sz w:val="22"/>
          <w:szCs w:val="22"/>
        </w:rPr>
        <w:t>.</w:t>
      </w:r>
      <w:r w:rsidRPr="009B6144">
        <w:rPr>
          <w:rFonts w:ascii="Calibri" w:hAnsi="Calibri"/>
          <w:sz w:val="22"/>
          <w:szCs w:val="22"/>
        </w:rPr>
        <w:t xml:space="preserve"> </w:t>
      </w:r>
      <w:r w:rsidR="00695D06">
        <w:rPr>
          <w:rFonts w:ascii="Calibri" w:hAnsi="Calibri"/>
          <w:sz w:val="22"/>
          <w:szCs w:val="22"/>
        </w:rPr>
        <w:t>s</w:t>
      </w:r>
      <w:r w:rsidR="00161B52">
        <w:rPr>
          <w:rFonts w:ascii="Calibri" w:hAnsi="Calibri"/>
          <w:sz w:val="22"/>
          <w:szCs w:val="22"/>
        </w:rPr>
        <w:t>tudenog</w:t>
      </w:r>
      <w:r w:rsidR="000F3833" w:rsidRPr="009B6144"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21</w:t>
      </w:r>
      <w:r w:rsidRPr="009B6144">
        <w:rPr>
          <w:rFonts w:ascii="Calibri" w:hAnsi="Calibri"/>
          <w:sz w:val="22"/>
          <w:szCs w:val="22"/>
        </w:rPr>
        <w:t>. godine, objavljuje</w:t>
      </w:r>
    </w:p>
    <w:p w14:paraId="434568F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58D7CB61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9A21C4E" w14:textId="7F275F21" w:rsidR="00A14AB8" w:rsidRPr="00161B52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161B52">
        <w:rPr>
          <w:rFonts w:ascii="Calibri" w:hAnsi="Calibri"/>
          <w:b/>
          <w:sz w:val="32"/>
          <w:szCs w:val="32"/>
        </w:rPr>
        <w:t>P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O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Z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I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V</w:t>
      </w:r>
    </w:p>
    <w:p w14:paraId="2E51803F" w14:textId="77777777" w:rsidR="00161B52" w:rsidRDefault="00A14AB8" w:rsidP="00A14AB8">
      <w:pPr>
        <w:jc w:val="center"/>
        <w:rPr>
          <w:rFonts w:ascii="Calibri" w:hAnsi="Calibri"/>
          <w:bCs/>
          <w:sz w:val="32"/>
          <w:szCs w:val="32"/>
        </w:rPr>
      </w:pPr>
      <w:r w:rsidRPr="001C1D3F">
        <w:rPr>
          <w:rFonts w:ascii="Calibri" w:hAnsi="Calibri"/>
          <w:bCs/>
          <w:sz w:val="32"/>
          <w:szCs w:val="32"/>
        </w:rPr>
        <w:t xml:space="preserve">NA </w:t>
      </w:r>
    </w:p>
    <w:p w14:paraId="0B24D4E6" w14:textId="5F35CEF5" w:rsidR="00A14AB8" w:rsidRPr="001C1D3F" w:rsidRDefault="00A14AB8" w:rsidP="00A14AB8">
      <w:pPr>
        <w:jc w:val="center"/>
        <w:rPr>
          <w:rFonts w:ascii="Calibri" w:hAnsi="Calibri"/>
          <w:bCs/>
          <w:sz w:val="32"/>
          <w:szCs w:val="32"/>
        </w:rPr>
      </w:pPr>
      <w:r w:rsidRPr="001C1D3F">
        <w:rPr>
          <w:rFonts w:ascii="Calibri" w:hAnsi="Calibri"/>
          <w:bCs/>
          <w:sz w:val="32"/>
          <w:szCs w:val="32"/>
        </w:rPr>
        <w:t>PRETHODNU PROVJERU ZNANJA I SPOSOBNOSTI</w:t>
      </w:r>
    </w:p>
    <w:p w14:paraId="1F083900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197F666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4787659D" w14:textId="7B9DE6E3" w:rsidR="00A14AB8" w:rsidRPr="00784E29" w:rsidRDefault="00A14AB8" w:rsidP="00A14AB8">
      <w:pPr>
        <w:jc w:val="center"/>
        <w:rPr>
          <w:rFonts w:ascii="Calibri" w:hAnsi="Calibri"/>
          <w:bCs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t>I</w:t>
      </w:r>
    </w:p>
    <w:p w14:paraId="305211B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77ED04E" w14:textId="722A4256" w:rsidR="00A14AB8" w:rsidRPr="00B1739E" w:rsidRDefault="00A14AB8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Povjerenstvo je utvrdilo da </w:t>
      </w:r>
      <w:r w:rsidR="00F820A8">
        <w:rPr>
          <w:rFonts w:ascii="Calibri" w:hAnsi="Calibri"/>
          <w:sz w:val="22"/>
          <w:szCs w:val="22"/>
        </w:rPr>
        <w:t>prethodnoj provjeri znanja i sposobnosti</w:t>
      </w:r>
      <w:r>
        <w:rPr>
          <w:rFonts w:ascii="Calibri" w:hAnsi="Calibri"/>
          <w:sz w:val="22"/>
          <w:szCs w:val="22"/>
        </w:rPr>
        <w:t xml:space="preserve"> mo</w:t>
      </w:r>
      <w:r w:rsidR="00247689">
        <w:rPr>
          <w:rFonts w:ascii="Calibri" w:hAnsi="Calibri"/>
          <w:sz w:val="22"/>
          <w:szCs w:val="22"/>
        </w:rPr>
        <w:t>že</w:t>
      </w:r>
      <w:r>
        <w:rPr>
          <w:rFonts w:ascii="Calibri" w:hAnsi="Calibri"/>
          <w:sz w:val="22"/>
          <w:szCs w:val="22"/>
        </w:rPr>
        <w:t xml:space="preserve"> </w:t>
      </w:r>
      <w:r w:rsidRPr="00B1739E">
        <w:rPr>
          <w:rFonts w:ascii="Calibri" w:hAnsi="Calibri"/>
          <w:sz w:val="22"/>
          <w:szCs w:val="22"/>
        </w:rPr>
        <w:t xml:space="preserve">pristupiti </w:t>
      </w:r>
      <w:r w:rsidR="00161B52" w:rsidRPr="00B1739E">
        <w:rPr>
          <w:rFonts w:ascii="Calibri" w:hAnsi="Calibri"/>
          <w:sz w:val="22"/>
          <w:szCs w:val="22"/>
        </w:rPr>
        <w:t>21 od 29</w:t>
      </w:r>
      <w:r w:rsidR="00247689" w:rsidRPr="00B1739E">
        <w:rPr>
          <w:rFonts w:ascii="Calibri" w:hAnsi="Calibri"/>
          <w:sz w:val="22"/>
          <w:szCs w:val="22"/>
        </w:rPr>
        <w:t xml:space="preserve"> kandidata koji su dostavili prijavu na Natječaj. </w:t>
      </w:r>
    </w:p>
    <w:p w14:paraId="5A3FCE88" w14:textId="5CE329D2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11C84525" w14:textId="74708E2B" w:rsid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</w:t>
      </w:r>
    </w:p>
    <w:p w14:paraId="1D0AF817" w14:textId="77777777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AF092E5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C1D3F">
        <w:rPr>
          <w:rFonts w:ascii="Calibri" w:hAnsi="Calibri"/>
          <w:sz w:val="22"/>
          <w:szCs w:val="22"/>
        </w:rPr>
        <w:t xml:space="preserve">andidati koji su podnijeli </w:t>
      </w:r>
      <w:r>
        <w:rPr>
          <w:rFonts w:ascii="Calibri" w:hAnsi="Calibri"/>
          <w:sz w:val="22"/>
          <w:szCs w:val="22"/>
        </w:rPr>
        <w:t xml:space="preserve">valjanu </w:t>
      </w:r>
      <w:r w:rsidR="001C1D3F">
        <w:rPr>
          <w:rFonts w:ascii="Calibri" w:hAnsi="Calibri"/>
          <w:sz w:val="22"/>
          <w:szCs w:val="22"/>
        </w:rPr>
        <w:t xml:space="preserve">prijavu na Natječaj, biti će </w:t>
      </w:r>
      <w:r>
        <w:rPr>
          <w:rFonts w:ascii="Calibri" w:hAnsi="Calibri"/>
          <w:sz w:val="22"/>
          <w:szCs w:val="22"/>
        </w:rPr>
        <w:t xml:space="preserve">u roku od 3 dana </w:t>
      </w:r>
      <w:r w:rsidR="001C1D3F">
        <w:rPr>
          <w:rFonts w:ascii="Calibri" w:hAnsi="Calibri"/>
          <w:sz w:val="22"/>
          <w:szCs w:val="22"/>
        </w:rPr>
        <w:t>telefonskim putem obaviješteni o pravu pris</w:t>
      </w:r>
      <w:r>
        <w:rPr>
          <w:rFonts w:ascii="Calibri" w:hAnsi="Calibri"/>
          <w:sz w:val="22"/>
          <w:szCs w:val="22"/>
        </w:rPr>
        <w:t>t</w:t>
      </w:r>
      <w:r w:rsidR="001C1D3F">
        <w:rPr>
          <w:rFonts w:ascii="Calibri" w:hAnsi="Calibri"/>
          <w:sz w:val="22"/>
          <w:szCs w:val="22"/>
        </w:rPr>
        <w:t>upa dalj</w:t>
      </w:r>
      <w:r>
        <w:rPr>
          <w:rFonts w:ascii="Calibri" w:hAnsi="Calibri"/>
          <w:sz w:val="22"/>
          <w:szCs w:val="22"/>
        </w:rPr>
        <w:t>njoj</w:t>
      </w:r>
      <w:r w:rsidR="001C1D3F">
        <w:rPr>
          <w:rFonts w:ascii="Calibri" w:hAnsi="Calibri"/>
          <w:sz w:val="22"/>
          <w:szCs w:val="22"/>
        </w:rPr>
        <w:t xml:space="preserve"> provjeri znanja i sposobnosti</w:t>
      </w:r>
      <w:r>
        <w:rPr>
          <w:rFonts w:ascii="Calibri" w:hAnsi="Calibri"/>
          <w:sz w:val="22"/>
          <w:szCs w:val="22"/>
        </w:rPr>
        <w:t xml:space="preserve">. </w:t>
      </w:r>
    </w:p>
    <w:p w14:paraId="5F2AA3F4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21F5F97A" w14:textId="05B73BAD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III</w:t>
      </w:r>
    </w:p>
    <w:p w14:paraId="1880E35B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5A6B3CA7" w14:textId="544AEE82" w:rsidR="001C1D3F" w:rsidRDefault="00161B52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nisu podnijeli valjanu prijavu na natječaj</w:t>
      </w:r>
      <w:r w:rsidR="00341544">
        <w:rPr>
          <w:rFonts w:ascii="Calibri" w:hAnsi="Calibri"/>
          <w:sz w:val="22"/>
          <w:szCs w:val="22"/>
        </w:rPr>
        <w:t xml:space="preserve"> ili ne ispunjavaju formalne uvjete iz Natječaja, bit će obaviješteni u roku od 3 dana telefonskim putem</w:t>
      </w:r>
      <w:r w:rsidR="001C1D3F">
        <w:rPr>
          <w:rFonts w:ascii="Calibri" w:hAnsi="Calibri"/>
          <w:sz w:val="22"/>
          <w:szCs w:val="22"/>
        </w:rPr>
        <w:t xml:space="preserve"> o završetku postupka zbog </w:t>
      </w:r>
      <w:r w:rsidR="006C3B14">
        <w:rPr>
          <w:rFonts w:ascii="Calibri" w:hAnsi="Calibri"/>
          <w:sz w:val="22"/>
          <w:szCs w:val="22"/>
        </w:rPr>
        <w:t xml:space="preserve">ne predaje uredne prijave ili </w:t>
      </w:r>
      <w:r>
        <w:rPr>
          <w:rFonts w:ascii="Calibri" w:hAnsi="Calibri"/>
          <w:sz w:val="22"/>
          <w:szCs w:val="22"/>
        </w:rPr>
        <w:t>neispunjavanja</w:t>
      </w:r>
      <w:r w:rsidR="006C3B14">
        <w:rPr>
          <w:rFonts w:ascii="Calibri" w:hAnsi="Calibri"/>
          <w:sz w:val="22"/>
          <w:szCs w:val="22"/>
        </w:rPr>
        <w:t xml:space="preserve"> formal</w:t>
      </w:r>
      <w:r>
        <w:rPr>
          <w:rFonts w:ascii="Calibri" w:hAnsi="Calibri"/>
          <w:sz w:val="22"/>
          <w:szCs w:val="22"/>
        </w:rPr>
        <w:t>nih</w:t>
      </w:r>
      <w:r w:rsidR="006C3B14">
        <w:rPr>
          <w:rFonts w:ascii="Calibri" w:hAnsi="Calibri"/>
          <w:sz w:val="22"/>
          <w:szCs w:val="22"/>
        </w:rPr>
        <w:t xml:space="preserve"> uvjeta iz natječaja, a takvim kandidatima će biti dostavljene i pisane obavijesti. </w:t>
      </w:r>
    </w:p>
    <w:p w14:paraId="01E300CB" w14:textId="77777777" w:rsidR="00695D06" w:rsidRPr="00784E29" w:rsidRDefault="00695D06" w:rsidP="00695D06">
      <w:pPr>
        <w:jc w:val="both"/>
        <w:rPr>
          <w:rFonts w:ascii="Calibri" w:hAnsi="Calibri"/>
          <w:bCs/>
          <w:sz w:val="22"/>
          <w:szCs w:val="22"/>
        </w:rPr>
      </w:pPr>
    </w:p>
    <w:p w14:paraId="7CA20F1C" w14:textId="7ADEA52F" w:rsidR="00A14AB8" w:rsidRPr="00161B52" w:rsidRDefault="00161B52" w:rsidP="00A14AB8">
      <w:pPr>
        <w:jc w:val="center"/>
        <w:rPr>
          <w:rFonts w:ascii="Calibri" w:hAnsi="Calibri"/>
          <w:b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t>I</w:t>
      </w:r>
      <w:r w:rsidR="005A0E22">
        <w:rPr>
          <w:rFonts w:ascii="Calibri" w:hAnsi="Calibri"/>
          <w:b/>
          <w:sz w:val="22"/>
          <w:szCs w:val="22"/>
        </w:rPr>
        <w:t>V</w:t>
      </w:r>
    </w:p>
    <w:p w14:paraId="702A9B2F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2D904E24" w14:textId="03CD9460" w:rsidR="0073786E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navedeni pod točkom I., </w:t>
      </w:r>
      <w:r w:rsidR="00695D06">
        <w:rPr>
          <w:rFonts w:ascii="Calibri" w:hAnsi="Calibri"/>
          <w:sz w:val="22"/>
          <w:szCs w:val="22"/>
        </w:rPr>
        <w:t>pozivaju se na prethodn</w:t>
      </w:r>
      <w:r w:rsidR="00C6732D">
        <w:rPr>
          <w:rFonts w:ascii="Calibri" w:hAnsi="Calibri"/>
          <w:sz w:val="22"/>
          <w:szCs w:val="22"/>
        </w:rPr>
        <w:t>e</w:t>
      </w:r>
      <w:r w:rsidR="00695D06">
        <w:rPr>
          <w:rFonts w:ascii="Calibri" w:hAnsi="Calibri"/>
          <w:sz w:val="22"/>
          <w:szCs w:val="22"/>
        </w:rPr>
        <w:t xml:space="preserve"> provjer</w:t>
      </w:r>
      <w:r w:rsidR="00C6732D">
        <w:rPr>
          <w:rFonts w:ascii="Calibri" w:hAnsi="Calibri"/>
          <w:sz w:val="22"/>
          <w:szCs w:val="22"/>
        </w:rPr>
        <w:t>e</w:t>
      </w:r>
      <w:r w:rsidR="00695D06">
        <w:rPr>
          <w:rFonts w:ascii="Calibri" w:hAnsi="Calibri"/>
          <w:sz w:val="22"/>
          <w:szCs w:val="22"/>
        </w:rPr>
        <w:t xml:space="preserve"> znanja i sposobnosti, koja će se održati dana </w:t>
      </w:r>
      <w:r w:rsidR="00341544" w:rsidRPr="00C6732D">
        <w:rPr>
          <w:rFonts w:ascii="Calibri" w:hAnsi="Calibri"/>
          <w:b/>
          <w:bCs/>
          <w:sz w:val="22"/>
          <w:szCs w:val="22"/>
        </w:rPr>
        <w:t>2</w:t>
      </w:r>
      <w:r w:rsidR="00C6732D" w:rsidRPr="00C6732D">
        <w:rPr>
          <w:rFonts w:ascii="Calibri" w:hAnsi="Calibri"/>
          <w:b/>
          <w:bCs/>
          <w:sz w:val="22"/>
          <w:szCs w:val="22"/>
        </w:rPr>
        <w:t>5</w:t>
      </w:r>
      <w:r w:rsidR="00341544" w:rsidRPr="00C6732D">
        <w:rPr>
          <w:rFonts w:ascii="Calibri" w:hAnsi="Calibri"/>
          <w:b/>
          <w:bCs/>
          <w:sz w:val="22"/>
          <w:szCs w:val="22"/>
        </w:rPr>
        <w:t>. i 2</w:t>
      </w:r>
      <w:r w:rsidR="00C6732D" w:rsidRPr="00C6732D">
        <w:rPr>
          <w:rFonts w:ascii="Calibri" w:hAnsi="Calibri"/>
          <w:b/>
          <w:bCs/>
          <w:sz w:val="22"/>
          <w:szCs w:val="22"/>
        </w:rPr>
        <w:t>6</w:t>
      </w:r>
      <w:r w:rsidR="00341544" w:rsidRPr="00C6732D">
        <w:rPr>
          <w:rFonts w:ascii="Calibri" w:hAnsi="Calibri"/>
          <w:b/>
          <w:bCs/>
          <w:sz w:val="22"/>
          <w:szCs w:val="22"/>
        </w:rPr>
        <w:t>. studenog</w:t>
      </w:r>
      <w:r w:rsidR="00695D06" w:rsidRPr="00C6732D">
        <w:rPr>
          <w:rFonts w:ascii="Calibri" w:hAnsi="Calibri"/>
          <w:b/>
          <w:bCs/>
          <w:sz w:val="22"/>
          <w:szCs w:val="22"/>
        </w:rPr>
        <w:t xml:space="preserve"> 20</w:t>
      </w:r>
      <w:r w:rsidR="00431A54" w:rsidRPr="00C6732D">
        <w:rPr>
          <w:rFonts w:ascii="Calibri" w:hAnsi="Calibri"/>
          <w:b/>
          <w:bCs/>
          <w:sz w:val="22"/>
          <w:szCs w:val="22"/>
        </w:rPr>
        <w:t>21</w:t>
      </w:r>
      <w:r w:rsidR="00695D06" w:rsidRPr="00C6732D">
        <w:rPr>
          <w:rFonts w:ascii="Calibri" w:hAnsi="Calibri"/>
          <w:b/>
          <w:bCs/>
          <w:sz w:val="22"/>
          <w:szCs w:val="22"/>
        </w:rPr>
        <w:t>. godine</w:t>
      </w:r>
      <w:r w:rsidR="00695D06">
        <w:rPr>
          <w:rFonts w:ascii="Calibri" w:hAnsi="Calibri"/>
          <w:sz w:val="22"/>
          <w:szCs w:val="22"/>
        </w:rPr>
        <w:t xml:space="preserve"> (</w:t>
      </w:r>
      <w:r w:rsidR="00C6732D">
        <w:rPr>
          <w:rFonts w:ascii="Calibri" w:hAnsi="Calibri"/>
          <w:sz w:val="22"/>
          <w:szCs w:val="22"/>
        </w:rPr>
        <w:t xml:space="preserve">četvrtak i </w:t>
      </w:r>
      <w:r w:rsidR="00FC66E9">
        <w:rPr>
          <w:rFonts w:ascii="Calibri" w:hAnsi="Calibri"/>
          <w:sz w:val="22"/>
          <w:szCs w:val="22"/>
        </w:rPr>
        <w:t>petak</w:t>
      </w:r>
      <w:r w:rsidR="00695D06">
        <w:rPr>
          <w:rFonts w:ascii="Calibri" w:hAnsi="Calibri"/>
          <w:sz w:val="22"/>
          <w:szCs w:val="22"/>
        </w:rPr>
        <w:t>).</w:t>
      </w:r>
    </w:p>
    <w:p w14:paraId="00C1CAC5" w14:textId="258C9B45" w:rsidR="00C6732D" w:rsidRDefault="00C6732D" w:rsidP="00A14AB8">
      <w:pPr>
        <w:jc w:val="both"/>
        <w:rPr>
          <w:rFonts w:ascii="Calibri" w:hAnsi="Calibri"/>
          <w:sz w:val="22"/>
          <w:szCs w:val="22"/>
        </w:rPr>
      </w:pPr>
    </w:p>
    <w:p w14:paraId="4EB9B0AF" w14:textId="1524604D" w:rsidR="00C6732D" w:rsidRDefault="00C6732D" w:rsidP="00C673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će telefonskim putem biti obaviješteni u kojem terminu 25. i 26. studenog 2021. godine trebaju pristupiti testiranju, obzirom da će</w:t>
      </w:r>
      <w:r w:rsidR="00576F4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sukladno mjerama propisanim </w:t>
      </w:r>
      <w:r w:rsidR="00576F43">
        <w:rPr>
          <w:rFonts w:ascii="Calibri" w:hAnsi="Calibri"/>
          <w:sz w:val="22"/>
          <w:szCs w:val="22"/>
        </w:rPr>
        <w:t>od strane</w:t>
      </w:r>
      <w:r>
        <w:rPr>
          <w:rFonts w:ascii="Calibri" w:hAnsi="Calibri"/>
          <w:sz w:val="22"/>
          <w:szCs w:val="22"/>
        </w:rPr>
        <w:t xml:space="preserve"> Stožera civilne zaštite Republike Hrvatske</w:t>
      </w:r>
      <w:r w:rsidR="00576F4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kandidati biti podijeljeni u dvije grupe</w:t>
      </w:r>
      <w:r w:rsidR="00576F43">
        <w:rPr>
          <w:rFonts w:ascii="Calibri" w:hAnsi="Calibri"/>
          <w:sz w:val="22"/>
          <w:szCs w:val="22"/>
        </w:rPr>
        <w:t xml:space="preserve"> abecednim redom po prezimenima</w:t>
      </w:r>
      <w:r>
        <w:rPr>
          <w:rFonts w:ascii="Calibri" w:hAnsi="Calibri"/>
          <w:sz w:val="22"/>
          <w:szCs w:val="22"/>
        </w:rPr>
        <w:t>.</w:t>
      </w:r>
    </w:p>
    <w:p w14:paraId="4C5D602C" w14:textId="3C6AF706" w:rsidR="00FC66E9" w:rsidRDefault="00FC66E9" w:rsidP="00A14AB8">
      <w:pPr>
        <w:jc w:val="both"/>
        <w:rPr>
          <w:rFonts w:ascii="Calibri" w:hAnsi="Calibri"/>
          <w:sz w:val="22"/>
          <w:szCs w:val="22"/>
        </w:rPr>
      </w:pPr>
    </w:p>
    <w:p w14:paraId="28F1F6DD" w14:textId="6BA69AD3" w:rsidR="00C6732D" w:rsidRPr="00C6732D" w:rsidRDefault="00C6732D" w:rsidP="00C6732D">
      <w:pPr>
        <w:jc w:val="both"/>
        <w:rPr>
          <w:rFonts w:ascii="Calibri" w:hAnsi="Calibri"/>
          <w:b/>
          <w:bCs/>
          <w:sz w:val="22"/>
          <w:szCs w:val="22"/>
        </w:rPr>
      </w:pPr>
      <w:r w:rsidRPr="00C6732D">
        <w:rPr>
          <w:rFonts w:ascii="Calibri" w:hAnsi="Calibri"/>
          <w:b/>
          <w:bCs/>
          <w:sz w:val="22"/>
          <w:szCs w:val="22"/>
        </w:rPr>
        <w:t xml:space="preserve">Sukladno </w:t>
      </w:r>
      <w:r w:rsidR="00444D5A">
        <w:rPr>
          <w:rFonts w:ascii="Calibri" w:hAnsi="Calibri"/>
          <w:b/>
          <w:bCs/>
          <w:sz w:val="22"/>
          <w:szCs w:val="22"/>
        </w:rPr>
        <w:t xml:space="preserve">trenutno važećim </w:t>
      </w:r>
      <w:r w:rsidRPr="00C6732D">
        <w:rPr>
          <w:rFonts w:ascii="Calibri" w:hAnsi="Calibri"/>
          <w:b/>
          <w:bCs/>
          <w:sz w:val="22"/>
          <w:szCs w:val="22"/>
        </w:rPr>
        <w:t>odlukama</w:t>
      </w:r>
      <w:r w:rsidR="00444D5A">
        <w:rPr>
          <w:rFonts w:ascii="Calibri" w:hAnsi="Calibri"/>
          <w:b/>
          <w:bCs/>
          <w:sz w:val="22"/>
          <w:szCs w:val="22"/>
        </w:rPr>
        <w:t xml:space="preserve"> i onima koje će stupiti na snagu do dana održavanja provjere znanja i sposobnosti, donesenim od strane</w:t>
      </w:r>
      <w:r w:rsidRPr="00C6732D">
        <w:rPr>
          <w:rFonts w:ascii="Calibri" w:hAnsi="Calibri"/>
          <w:b/>
          <w:bCs/>
          <w:sz w:val="22"/>
          <w:szCs w:val="22"/>
        </w:rPr>
        <w:t xml:space="preserve"> Stožera civilne zaštite Republike Hrvatske svi sudionici testiranja obvezni su imati valjanu potvrdu</w:t>
      </w:r>
      <w:r w:rsidR="00444D5A">
        <w:rPr>
          <w:rFonts w:ascii="Calibri" w:hAnsi="Calibri"/>
          <w:b/>
          <w:bCs/>
          <w:sz w:val="22"/>
          <w:szCs w:val="22"/>
        </w:rPr>
        <w:t xml:space="preserve"> </w:t>
      </w:r>
      <w:bookmarkStart w:id="0" w:name="_Hlk87448686"/>
      <w:r w:rsidR="00444D5A">
        <w:rPr>
          <w:rFonts w:ascii="Calibri" w:hAnsi="Calibri"/>
          <w:b/>
          <w:bCs/>
          <w:sz w:val="22"/>
          <w:szCs w:val="22"/>
        </w:rPr>
        <w:t xml:space="preserve">o cijepljenju, </w:t>
      </w:r>
      <w:proofErr w:type="spellStart"/>
      <w:r w:rsidR="00444D5A">
        <w:rPr>
          <w:rFonts w:ascii="Calibri" w:hAnsi="Calibri"/>
          <w:b/>
          <w:bCs/>
          <w:sz w:val="22"/>
          <w:szCs w:val="22"/>
        </w:rPr>
        <w:t>preboljenju</w:t>
      </w:r>
      <w:proofErr w:type="spellEnd"/>
      <w:r w:rsidR="00444D5A">
        <w:rPr>
          <w:rFonts w:ascii="Calibri" w:hAnsi="Calibri"/>
          <w:b/>
          <w:bCs/>
          <w:sz w:val="22"/>
          <w:szCs w:val="22"/>
        </w:rPr>
        <w:t xml:space="preserve"> ili testiranju na bolest COVID-19</w:t>
      </w:r>
      <w:bookmarkEnd w:id="0"/>
      <w:r w:rsidRPr="00C6732D">
        <w:rPr>
          <w:rFonts w:ascii="Calibri" w:hAnsi="Calibri"/>
          <w:b/>
          <w:bCs/>
          <w:sz w:val="22"/>
          <w:szCs w:val="22"/>
        </w:rPr>
        <w:t>.</w:t>
      </w:r>
    </w:p>
    <w:p w14:paraId="6E936E0E" w14:textId="77777777" w:rsidR="00C6732D" w:rsidRDefault="00C6732D" w:rsidP="00A14AB8">
      <w:pPr>
        <w:jc w:val="both"/>
        <w:rPr>
          <w:rFonts w:ascii="Calibri" w:hAnsi="Calibri"/>
          <w:sz w:val="22"/>
          <w:szCs w:val="22"/>
        </w:rPr>
      </w:pPr>
    </w:p>
    <w:p w14:paraId="41F1AD5A" w14:textId="659845CA" w:rsidR="007F5FED" w:rsidRPr="00576F43" w:rsidRDefault="007F5FED" w:rsidP="007F5FED">
      <w:pPr>
        <w:jc w:val="both"/>
        <w:rPr>
          <w:rFonts w:ascii="Calibri" w:hAnsi="Calibri"/>
          <w:b/>
          <w:bCs/>
          <w:sz w:val="22"/>
          <w:szCs w:val="22"/>
        </w:rPr>
      </w:pPr>
      <w:r w:rsidRPr="00576F43">
        <w:rPr>
          <w:rFonts w:ascii="Calibri" w:hAnsi="Calibri"/>
          <w:b/>
          <w:bCs/>
          <w:sz w:val="22"/>
          <w:szCs w:val="22"/>
        </w:rPr>
        <w:t>Za vrijeme provedbe testiranja iz točke II. ovog Poziva obavezno je poštivanje propisanih epidemioloških mjera.</w:t>
      </w:r>
    </w:p>
    <w:p w14:paraId="1DBA377E" w14:textId="77777777" w:rsidR="00C6732D" w:rsidRDefault="00C6732D" w:rsidP="007F5FED">
      <w:pPr>
        <w:jc w:val="both"/>
        <w:rPr>
          <w:rFonts w:ascii="Calibri" w:hAnsi="Calibri"/>
          <w:sz w:val="22"/>
          <w:szCs w:val="22"/>
        </w:rPr>
      </w:pPr>
    </w:p>
    <w:p w14:paraId="5C911956" w14:textId="602B8893" w:rsidR="005A0E22" w:rsidRDefault="005A0E22" w:rsidP="005A0E2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</w:t>
      </w:r>
    </w:p>
    <w:p w14:paraId="012366D8" w14:textId="462D0E1D" w:rsidR="00FC66E9" w:rsidRDefault="00FC66E9" w:rsidP="005A0E2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4E5ACA1" w14:textId="4405AADE" w:rsidR="00C6732D" w:rsidRDefault="00695D06" w:rsidP="00C673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Prvog dana testiranja, </w:t>
      </w:r>
      <w:r w:rsidR="00431A54" w:rsidRPr="00C6732D">
        <w:rPr>
          <w:rFonts w:ascii="Calibri" w:hAnsi="Calibri"/>
          <w:b/>
          <w:bCs/>
          <w:sz w:val="22"/>
          <w:szCs w:val="22"/>
        </w:rPr>
        <w:t>2</w:t>
      </w:r>
      <w:r w:rsidR="00C6732D" w:rsidRPr="00C6732D">
        <w:rPr>
          <w:rFonts w:ascii="Calibri" w:hAnsi="Calibri"/>
          <w:b/>
          <w:bCs/>
          <w:sz w:val="22"/>
          <w:szCs w:val="22"/>
        </w:rPr>
        <w:t>5</w:t>
      </w:r>
      <w:r w:rsidRPr="00C6732D">
        <w:rPr>
          <w:rFonts w:ascii="Calibri" w:hAnsi="Calibri"/>
          <w:b/>
          <w:bCs/>
          <w:sz w:val="22"/>
          <w:szCs w:val="22"/>
        </w:rPr>
        <w:t>. s</w:t>
      </w:r>
      <w:r w:rsidR="00341544" w:rsidRPr="00C6732D">
        <w:rPr>
          <w:rFonts w:ascii="Calibri" w:hAnsi="Calibri"/>
          <w:b/>
          <w:bCs/>
          <w:sz w:val="22"/>
          <w:szCs w:val="22"/>
        </w:rPr>
        <w:t>tudenog</w:t>
      </w:r>
      <w:r w:rsidRPr="00C6732D">
        <w:rPr>
          <w:rFonts w:ascii="Calibri" w:hAnsi="Calibri"/>
          <w:b/>
          <w:bCs/>
          <w:sz w:val="22"/>
          <w:szCs w:val="22"/>
        </w:rPr>
        <w:t xml:space="preserve"> 20</w:t>
      </w:r>
      <w:r w:rsidR="00431A54" w:rsidRPr="00C6732D">
        <w:rPr>
          <w:rFonts w:ascii="Calibri" w:hAnsi="Calibri"/>
          <w:b/>
          <w:bCs/>
          <w:sz w:val="22"/>
          <w:szCs w:val="22"/>
        </w:rPr>
        <w:t>21</w:t>
      </w:r>
      <w:r w:rsidRPr="00C6732D">
        <w:rPr>
          <w:rFonts w:ascii="Calibri" w:hAnsi="Calibri"/>
          <w:b/>
          <w:bCs/>
          <w:sz w:val="22"/>
          <w:szCs w:val="22"/>
        </w:rPr>
        <w:t>. godine</w:t>
      </w:r>
      <w:r>
        <w:rPr>
          <w:rFonts w:ascii="Calibri" w:hAnsi="Calibri"/>
          <w:sz w:val="22"/>
          <w:szCs w:val="22"/>
        </w:rPr>
        <w:t>, kandidati su</w:t>
      </w:r>
      <w:r w:rsidR="00C6732D">
        <w:rPr>
          <w:rFonts w:ascii="Calibri" w:hAnsi="Calibri"/>
          <w:sz w:val="22"/>
          <w:szCs w:val="22"/>
        </w:rPr>
        <w:t xml:space="preserve"> dužni pristupiti </w:t>
      </w:r>
      <w:r w:rsidR="00C6732D" w:rsidRPr="00986B69">
        <w:rPr>
          <w:rFonts w:ascii="Calibri" w:hAnsi="Calibri"/>
          <w:sz w:val="22"/>
          <w:szCs w:val="22"/>
        </w:rPr>
        <w:t>u</w:t>
      </w:r>
      <w:r w:rsidR="00C6732D" w:rsidRPr="00986B69">
        <w:rPr>
          <w:rFonts w:ascii="Calibri" w:hAnsi="Calibri"/>
          <w:b/>
          <w:bCs/>
          <w:sz w:val="22"/>
          <w:szCs w:val="22"/>
        </w:rPr>
        <w:t xml:space="preserve"> prostorije Javne vatrogasne postrojbe grada Šibenika (Šibenik, Put groblja 2)</w:t>
      </w:r>
      <w:r w:rsidR="00C6732D">
        <w:rPr>
          <w:rFonts w:ascii="Calibri" w:hAnsi="Calibri"/>
          <w:sz w:val="22"/>
          <w:szCs w:val="22"/>
        </w:rPr>
        <w:t xml:space="preserve"> u </w:t>
      </w:r>
      <w:r w:rsidR="00C6732D" w:rsidRPr="00986B69">
        <w:rPr>
          <w:rFonts w:ascii="Calibri" w:hAnsi="Calibri"/>
          <w:b/>
          <w:bCs/>
          <w:sz w:val="22"/>
          <w:szCs w:val="22"/>
        </w:rPr>
        <w:t>8:30</w:t>
      </w:r>
      <w:r w:rsidR="00986B69" w:rsidRPr="00986B69">
        <w:rPr>
          <w:rFonts w:ascii="Calibri" w:hAnsi="Calibri"/>
          <w:b/>
          <w:bCs/>
          <w:sz w:val="22"/>
          <w:szCs w:val="22"/>
        </w:rPr>
        <w:t xml:space="preserve"> sati</w:t>
      </w:r>
      <w:r w:rsidR="00C6732D">
        <w:rPr>
          <w:rFonts w:ascii="Calibri" w:hAnsi="Calibri"/>
          <w:sz w:val="22"/>
          <w:szCs w:val="22"/>
        </w:rPr>
        <w:t xml:space="preserve">, odnosno u </w:t>
      </w:r>
      <w:r w:rsidR="00C6732D" w:rsidRPr="00986B69">
        <w:rPr>
          <w:rFonts w:ascii="Calibri" w:hAnsi="Calibri"/>
          <w:b/>
          <w:bCs/>
          <w:sz w:val="22"/>
          <w:szCs w:val="22"/>
        </w:rPr>
        <w:t>9:30 sati</w:t>
      </w:r>
      <w:r w:rsidR="00C6732D">
        <w:rPr>
          <w:rFonts w:ascii="Calibri" w:hAnsi="Calibri"/>
          <w:sz w:val="22"/>
          <w:szCs w:val="22"/>
        </w:rPr>
        <w:t xml:space="preserve"> gdje će se provesti provjera teorijskog znanja pisanim putem. O točnom terminu u kojem svaki pojedini kandidat treba pristupiti provjeri teorijskog znanja isti će biti obaviješteni telefonskim putem, obzirom da će sukladno mjerama propisanima </w:t>
      </w:r>
      <w:r w:rsidR="00986B69">
        <w:rPr>
          <w:rFonts w:ascii="Calibri" w:hAnsi="Calibri"/>
          <w:sz w:val="22"/>
          <w:szCs w:val="22"/>
        </w:rPr>
        <w:t>od strane</w:t>
      </w:r>
      <w:r w:rsidR="00C6732D">
        <w:rPr>
          <w:rFonts w:ascii="Calibri" w:hAnsi="Calibri"/>
          <w:sz w:val="22"/>
          <w:szCs w:val="22"/>
        </w:rPr>
        <w:t xml:space="preserve"> Stožera civilne zaštite Republike Hrvatske kandidati biti podijeljeni u dvije grupe</w:t>
      </w:r>
      <w:r w:rsidR="00576F43">
        <w:rPr>
          <w:rFonts w:ascii="Calibri" w:hAnsi="Calibri"/>
          <w:sz w:val="22"/>
          <w:szCs w:val="22"/>
        </w:rPr>
        <w:t xml:space="preserve"> abecednim redom po prezimenima</w:t>
      </w:r>
      <w:r w:rsidR="00C6732D">
        <w:rPr>
          <w:rFonts w:ascii="Calibri" w:hAnsi="Calibri"/>
          <w:sz w:val="22"/>
          <w:szCs w:val="22"/>
        </w:rPr>
        <w:t>.</w:t>
      </w:r>
    </w:p>
    <w:p w14:paraId="7CBF5402" w14:textId="3D1492CE" w:rsidR="00C6732D" w:rsidRDefault="00C6732D" w:rsidP="00C6732D">
      <w:pPr>
        <w:jc w:val="both"/>
        <w:rPr>
          <w:rFonts w:ascii="Calibri" w:hAnsi="Calibri"/>
          <w:sz w:val="22"/>
          <w:szCs w:val="22"/>
        </w:rPr>
      </w:pPr>
    </w:p>
    <w:p w14:paraId="58DCD6B8" w14:textId="00320CDC" w:rsidR="00FC66E9" w:rsidRDefault="00C6732D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Nakon provjere teorijskog znanja pisanim putem kandidati su dužni doći na </w:t>
      </w:r>
      <w:r w:rsidR="00695D06" w:rsidRPr="00986B69">
        <w:rPr>
          <w:rFonts w:ascii="Calibri" w:hAnsi="Calibri"/>
          <w:b/>
          <w:bCs/>
          <w:sz w:val="22"/>
          <w:szCs w:val="22"/>
        </w:rPr>
        <w:t xml:space="preserve">stadion </w:t>
      </w:r>
      <w:proofErr w:type="spellStart"/>
      <w:r w:rsidR="00695D06" w:rsidRPr="00986B69">
        <w:rPr>
          <w:rFonts w:ascii="Calibri" w:hAnsi="Calibri"/>
          <w:b/>
          <w:bCs/>
          <w:sz w:val="22"/>
          <w:szCs w:val="22"/>
        </w:rPr>
        <w:t>Šubićevac</w:t>
      </w:r>
      <w:proofErr w:type="spellEnd"/>
      <w:r w:rsidR="00695D06" w:rsidRPr="00986B69">
        <w:rPr>
          <w:rFonts w:ascii="Calibri" w:hAnsi="Calibri"/>
          <w:b/>
          <w:bCs/>
          <w:sz w:val="22"/>
          <w:szCs w:val="22"/>
        </w:rPr>
        <w:t xml:space="preserve"> (Šibenik</w:t>
      </w:r>
      <w:r w:rsidR="005E1C41" w:rsidRPr="00986B69">
        <w:rPr>
          <w:rFonts w:ascii="Calibri" w:hAnsi="Calibri"/>
          <w:b/>
          <w:bCs/>
          <w:sz w:val="22"/>
          <w:szCs w:val="22"/>
        </w:rPr>
        <w:t xml:space="preserve">, Bana Josipa Jelačića bb) u </w:t>
      </w:r>
      <w:r w:rsidRPr="00986B69">
        <w:rPr>
          <w:rFonts w:ascii="Calibri" w:hAnsi="Calibri"/>
          <w:b/>
          <w:bCs/>
          <w:sz w:val="22"/>
          <w:szCs w:val="22"/>
        </w:rPr>
        <w:t>1</w:t>
      </w:r>
      <w:r w:rsidR="00922691">
        <w:rPr>
          <w:rFonts w:ascii="Calibri" w:hAnsi="Calibri"/>
          <w:b/>
          <w:bCs/>
          <w:sz w:val="22"/>
          <w:szCs w:val="22"/>
        </w:rPr>
        <w:t>1</w:t>
      </w:r>
      <w:r w:rsidR="00341544" w:rsidRPr="00986B69">
        <w:rPr>
          <w:rFonts w:ascii="Calibri" w:hAnsi="Calibri"/>
          <w:b/>
          <w:bCs/>
          <w:sz w:val="22"/>
          <w:szCs w:val="22"/>
        </w:rPr>
        <w:t>:</w:t>
      </w:r>
      <w:r w:rsidR="00922691">
        <w:rPr>
          <w:rFonts w:ascii="Calibri" w:hAnsi="Calibri"/>
          <w:b/>
          <w:bCs/>
          <w:sz w:val="22"/>
          <w:szCs w:val="22"/>
        </w:rPr>
        <w:t>3</w:t>
      </w:r>
      <w:r w:rsidR="00341544" w:rsidRPr="00986B69">
        <w:rPr>
          <w:rFonts w:ascii="Calibri" w:hAnsi="Calibri"/>
          <w:b/>
          <w:bCs/>
          <w:sz w:val="22"/>
          <w:szCs w:val="22"/>
        </w:rPr>
        <w:t xml:space="preserve">0 </w:t>
      </w:r>
      <w:r w:rsidR="00695D06" w:rsidRPr="00986B69">
        <w:rPr>
          <w:rFonts w:ascii="Calibri" w:hAnsi="Calibri"/>
          <w:b/>
          <w:bCs/>
          <w:sz w:val="22"/>
          <w:szCs w:val="22"/>
        </w:rPr>
        <w:t>sati</w:t>
      </w:r>
      <w:r w:rsidR="00695D06">
        <w:rPr>
          <w:rFonts w:ascii="Calibri" w:hAnsi="Calibri"/>
          <w:sz w:val="22"/>
          <w:szCs w:val="22"/>
        </w:rPr>
        <w:t xml:space="preserve"> te ponijeti sa sobom sportsku opremu. Ondje će se obaviti</w:t>
      </w:r>
      <w:r w:rsidR="004B6C7B">
        <w:rPr>
          <w:rFonts w:ascii="Calibri" w:hAnsi="Calibri"/>
          <w:sz w:val="22"/>
          <w:szCs w:val="22"/>
        </w:rPr>
        <w:t xml:space="preserve"> dio</w:t>
      </w:r>
      <w:r w:rsidR="00695D06">
        <w:rPr>
          <w:rFonts w:ascii="Calibri" w:hAnsi="Calibri"/>
          <w:sz w:val="22"/>
          <w:szCs w:val="22"/>
        </w:rPr>
        <w:t xml:space="preserve"> </w:t>
      </w:r>
      <w:r w:rsidR="00431A54">
        <w:rPr>
          <w:rFonts w:ascii="Calibri" w:hAnsi="Calibri"/>
          <w:sz w:val="22"/>
          <w:szCs w:val="22"/>
        </w:rPr>
        <w:t>provjere tjelesnih i motoričkih sposobnosti</w:t>
      </w:r>
      <w:r w:rsidR="00695D06">
        <w:rPr>
          <w:rFonts w:ascii="Calibri" w:hAnsi="Calibri"/>
          <w:sz w:val="22"/>
          <w:szCs w:val="22"/>
        </w:rPr>
        <w:t xml:space="preserve"> kandidata</w:t>
      </w:r>
      <w:r>
        <w:rPr>
          <w:rFonts w:ascii="Calibri" w:hAnsi="Calibri"/>
          <w:sz w:val="22"/>
          <w:szCs w:val="22"/>
        </w:rPr>
        <w:t>.</w:t>
      </w:r>
    </w:p>
    <w:p w14:paraId="7F8C6C91" w14:textId="77777777" w:rsidR="00C6732D" w:rsidRDefault="00C6732D" w:rsidP="00A14AB8">
      <w:pPr>
        <w:jc w:val="both"/>
        <w:rPr>
          <w:rFonts w:ascii="Calibri" w:hAnsi="Calibri"/>
          <w:sz w:val="22"/>
          <w:szCs w:val="22"/>
        </w:rPr>
      </w:pPr>
    </w:p>
    <w:p w14:paraId="4D649A16" w14:textId="666F2DC3" w:rsidR="0078244B" w:rsidRDefault="0078244B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Drugog dana testiranja, </w:t>
      </w:r>
      <w:r w:rsidR="00431A54" w:rsidRPr="00986B69">
        <w:rPr>
          <w:rFonts w:ascii="Calibri" w:hAnsi="Calibri"/>
          <w:b/>
          <w:bCs/>
          <w:sz w:val="22"/>
          <w:szCs w:val="22"/>
        </w:rPr>
        <w:t>2</w:t>
      </w:r>
      <w:r w:rsidR="00986B69" w:rsidRPr="00986B69">
        <w:rPr>
          <w:rFonts w:ascii="Calibri" w:hAnsi="Calibri"/>
          <w:b/>
          <w:bCs/>
          <w:sz w:val="22"/>
          <w:szCs w:val="22"/>
        </w:rPr>
        <w:t>6</w:t>
      </w:r>
      <w:r w:rsidRPr="00986B69">
        <w:rPr>
          <w:rFonts w:ascii="Calibri" w:hAnsi="Calibri"/>
          <w:b/>
          <w:bCs/>
          <w:sz w:val="22"/>
          <w:szCs w:val="22"/>
        </w:rPr>
        <w:t>. s</w:t>
      </w:r>
      <w:r w:rsidR="008F794A" w:rsidRPr="00986B69">
        <w:rPr>
          <w:rFonts w:ascii="Calibri" w:hAnsi="Calibri"/>
          <w:b/>
          <w:bCs/>
          <w:sz w:val="22"/>
          <w:szCs w:val="22"/>
        </w:rPr>
        <w:t>tudenog</w:t>
      </w:r>
      <w:r w:rsidRPr="00986B69">
        <w:rPr>
          <w:rFonts w:ascii="Calibri" w:hAnsi="Calibri"/>
          <w:b/>
          <w:bCs/>
          <w:sz w:val="22"/>
          <w:szCs w:val="22"/>
        </w:rPr>
        <w:t xml:space="preserve"> 20</w:t>
      </w:r>
      <w:r w:rsidR="00431A54" w:rsidRPr="00986B69">
        <w:rPr>
          <w:rFonts w:ascii="Calibri" w:hAnsi="Calibri"/>
          <w:b/>
          <w:bCs/>
          <w:sz w:val="22"/>
          <w:szCs w:val="22"/>
        </w:rPr>
        <w:t>21</w:t>
      </w:r>
      <w:r w:rsidRPr="00986B69">
        <w:rPr>
          <w:rFonts w:ascii="Calibri" w:hAnsi="Calibri"/>
          <w:b/>
          <w:bCs/>
          <w:sz w:val="22"/>
          <w:szCs w:val="22"/>
        </w:rPr>
        <w:t>. godine</w:t>
      </w:r>
      <w:r>
        <w:rPr>
          <w:rFonts w:ascii="Calibri" w:hAnsi="Calibri"/>
          <w:sz w:val="22"/>
          <w:szCs w:val="22"/>
        </w:rPr>
        <w:t xml:space="preserve">, </w:t>
      </w:r>
      <w:r w:rsidR="00986B69">
        <w:rPr>
          <w:rFonts w:ascii="Calibri" w:hAnsi="Calibri"/>
          <w:sz w:val="22"/>
          <w:szCs w:val="22"/>
        </w:rPr>
        <w:t xml:space="preserve">svi </w:t>
      </w:r>
      <w:r>
        <w:rPr>
          <w:rFonts w:ascii="Calibri" w:hAnsi="Calibri"/>
          <w:sz w:val="22"/>
          <w:szCs w:val="22"/>
        </w:rPr>
        <w:t xml:space="preserve">kandidati su dužni doći u </w:t>
      </w:r>
      <w:r w:rsidRPr="00986B69">
        <w:rPr>
          <w:rFonts w:ascii="Calibri" w:hAnsi="Calibri"/>
          <w:b/>
          <w:bCs/>
          <w:sz w:val="22"/>
          <w:szCs w:val="22"/>
        </w:rPr>
        <w:t>vatrogasni dom J</w:t>
      </w:r>
      <w:r w:rsidR="00431A54" w:rsidRPr="00986B69">
        <w:rPr>
          <w:rFonts w:ascii="Calibri" w:hAnsi="Calibri"/>
          <w:b/>
          <w:bCs/>
          <w:sz w:val="22"/>
          <w:szCs w:val="22"/>
        </w:rPr>
        <w:t>avne vatrogasne postrojbe</w:t>
      </w:r>
      <w:r w:rsidRPr="00986B69">
        <w:rPr>
          <w:rFonts w:ascii="Calibri" w:hAnsi="Calibri"/>
          <w:b/>
          <w:bCs/>
          <w:sz w:val="22"/>
          <w:szCs w:val="22"/>
        </w:rPr>
        <w:t xml:space="preserve"> grada Šibenika (Šibenik, Put groblja 2) u 8:</w:t>
      </w:r>
      <w:r w:rsidR="002F0D86" w:rsidRPr="00986B69">
        <w:rPr>
          <w:rFonts w:ascii="Calibri" w:hAnsi="Calibri"/>
          <w:b/>
          <w:bCs/>
          <w:sz w:val="22"/>
          <w:szCs w:val="22"/>
        </w:rPr>
        <w:t>00</w:t>
      </w:r>
      <w:r w:rsidRPr="00986B69">
        <w:rPr>
          <w:rFonts w:ascii="Calibri" w:hAnsi="Calibri"/>
          <w:b/>
          <w:bCs/>
          <w:sz w:val="22"/>
          <w:szCs w:val="22"/>
        </w:rPr>
        <w:t xml:space="preserve"> sati</w:t>
      </w:r>
      <w:r>
        <w:rPr>
          <w:rFonts w:ascii="Calibri" w:hAnsi="Calibri"/>
          <w:sz w:val="22"/>
          <w:szCs w:val="22"/>
        </w:rPr>
        <w:t xml:space="preserve">, gdje će se obaviti provjera sposobnosti izvođenja vatrogasne vježbe te provjera visinskih sposobnosti putem </w:t>
      </w:r>
      <w:proofErr w:type="spellStart"/>
      <w:r>
        <w:rPr>
          <w:rFonts w:ascii="Calibri" w:hAnsi="Calibri"/>
          <w:sz w:val="22"/>
          <w:szCs w:val="22"/>
        </w:rPr>
        <w:t>samoizbave</w:t>
      </w:r>
      <w:proofErr w:type="spellEnd"/>
      <w:r>
        <w:rPr>
          <w:rFonts w:ascii="Calibri" w:hAnsi="Calibri"/>
          <w:sz w:val="22"/>
          <w:szCs w:val="22"/>
        </w:rPr>
        <w:t>. Za provođenje navedenih v</w:t>
      </w:r>
      <w:r w:rsidR="00A9552A">
        <w:rPr>
          <w:rFonts w:ascii="Calibri" w:hAnsi="Calibri"/>
          <w:sz w:val="22"/>
          <w:szCs w:val="22"/>
        </w:rPr>
        <w:t>ježbi, kandidati su dužni koris</w:t>
      </w:r>
      <w:r>
        <w:rPr>
          <w:rFonts w:ascii="Calibri" w:hAnsi="Calibri"/>
          <w:sz w:val="22"/>
          <w:szCs w:val="22"/>
        </w:rPr>
        <w:t>tit</w:t>
      </w:r>
      <w:r w:rsidR="00A9552A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osobnu zaštitnu opremu (odijelo za gašenje šumskih požara, intervencijsko vatrogasno odijelo za strukturne požare, kaciga, </w:t>
      </w:r>
      <w:proofErr w:type="spellStart"/>
      <w:r>
        <w:rPr>
          <w:rFonts w:ascii="Calibri" w:hAnsi="Calibri"/>
          <w:sz w:val="22"/>
          <w:szCs w:val="22"/>
        </w:rPr>
        <w:t>potkapa</w:t>
      </w:r>
      <w:proofErr w:type="spellEnd"/>
      <w:r>
        <w:rPr>
          <w:rFonts w:ascii="Calibri" w:hAnsi="Calibri"/>
          <w:sz w:val="22"/>
          <w:szCs w:val="22"/>
        </w:rPr>
        <w:t>, vatrogasni opasač tip „A“, vatrogasne čizme i rukavice). Za kandidate koji nemaju navedenu zaštitnu opremu, J</w:t>
      </w:r>
      <w:r w:rsidR="00431A54">
        <w:rPr>
          <w:rFonts w:ascii="Calibri" w:hAnsi="Calibri"/>
          <w:sz w:val="22"/>
          <w:szCs w:val="22"/>
        </w:rPr>
        <w:t>avna vatrogasna postrojba</w:t>
      </w:r>
      <w:r>
        <w:rPr>
          <w:rFonts w:ascii="Calibri" w:hAnsi="Calibri"/>
          <w:sz w:val="22"/>
          <w:szCs w:val="22"/>
        </w:rPr>
        <w:t xml:space="preserve"> grada Šibenika će osigurati istu.</w:t>
      </w:r>
    </w:p>
    <w:p w14:paraId="523B774B" w14:textId="4E5C4FD6" w:rsidR="00986B69" w:rsidRDefault="00986B69" w:rsidP="00A14AB8">
      <w:pPr>
        <w:jc w:val="both"/>
        <w:rPr>
          <w:rFonts w:ascii="Calibri" w:hAnsi="Calibri"/>
          <w:sz w:val="22"/>
          <w:szCs w:val="22"/>
        </w:rPr>
      </w:pPr>
    </w:p>
    <w:p w14:paraId="466FAB8B" w14:textId="391309C6" w:rsidR="00986B69" w:rsidRDefault="00986B69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slučaju nepovoljnih vremenskih uvjeta te izmjene u preporukama i odlukama Stožera civilne zaštite Republike Hrvatske, Javna vatrogasna postrojba grada Šibenika zadržava pravo izmjene termina navedenih testiranja o čemu će svi kandidati biti obaviješteni telefonskim putem u primjerenom roku. </w:t>
      </w:r>
    </w:p>
    <w:p w14:paraId="27782D43" w14:textId="77777777" w:rsidR="0078244B" w:rsidRDefault="0078244B" w:rsidP="00A14AB8">
      <w:pPr>
        <w:jc w:val="both"/>
        <w:rPr>
          <w:rFonts w:ascii="Calibri" w:hAnsi="Calibri"/>
          <w:sz w:val="22"/>
          <w:szCs w:val="22"/>
        </w:rPr>
      </w:pPr>
    </w:p>
    <w:p w14:paraId="486D3310" w14:textId="46599154" w:rsidR="00A14AB8" w:rsidRPr="00FC66E9" w:rsidRDefault="00FC66E9" w:rsidP="00A14AB8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</w:p>
    <w:p w14:paraId="204CD0D8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A8E842" w14:textId="2E57CF7A" w:rsidR="00B1739E" w:rsidRDefault="0078244B" w:rsidP="00B173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Oba dana testiranja kandidati su dužni sa sobom ponijeti identifikacijski dokument - </w:t>
      </w:r>
      <w:r w:rsidR="00A14AB8">
        <w:rPr>
          <w:rFonts w:ascii="Calibri" w:hAnsi="Calibri"/>
          <w:sz w:val="22"/>
          <w:szCs w:val="22"/>
        </w:rPr>
        <w:t>osobnu iskaznicu ili putovnicu</w:t>
      </w:r>
      <w:r w:rsidR="00B1739E">
        <w:rPr>
          <w:rFonts w:ascii="Calibri" w:hAnsi="Calibri"/>
          <w:sz w:val="22"/>
          <w:szCs w:val="22"/>
        </w:rPr>
        <w:t xml:space="preserve"> te valjanu </w:t>
      </w:r>
      <w:r w:rsidR="00444D5A">
        <w:rPr>
          <w:rFonts w:ascii="Calibri" w:hAnsi="Calibri"/>
          <w:sz w:val="22"/>
          <w:szCs w:val="22"/>
        </w:rPr>
        <w:t xml:space="preserve">potvrdu </w:t>
      </w:r>
      <w:r w:rsidR="00444D5A" w:rsidRPr="00444D5A">
        <w:rPr>
          <w:rFonts w:ascii="Calibri" w:hAnsi="Calibri"/>
          <w:sz w:val="22"/>
          <w:szCs w:val="22"/>
        </w:rPr>
        <w:t xml:space="preserve">o cijepljenju, </w:t>
      </w:r>
      <w:proofErr w:type="spellStart"/>
      <w:r w:rsidR="00444D5A" w:rsidRPr="00444D5A">
        <w:rPr>
          <w:rFonts w:ascii="Calibri" w:hAnsi="Calibri"/>
          <w:sz w:val="22"/>
          <w:szCs w:val="22"/>
        </w:rPr>
        <w:t>preboljenju</w:t>
      </w:r>
      <w:proofErr w:type="spellEnd"/>
      <w:r w:rsidR="00444D5A" w:rsidRPr="00444D5A">
        <w:rPr>
          <w:rFonts w:ascii="Calibri" w:hAnsi="Calibri"/>
          <w:sz w:val="22"/>
          <w:szCs w:val="22"/>
        </w:rPr>
        <w:t xml:space="preserve"> ili testiranju na bolest COVID-19</w:t>
      </w:r>
      <w:r w:rsidR="00B1739E" w:rsidRPr="00B1739E">
        <w:rPr>
          <w:rFonts w:ascii="Calibri" w:hAnsi="Calibri"/>
          <w:sz w:val="22"/>
          <w:szCs w:val="22"/>
        </w:rPr>
        <w:t>.</w:t>
      </w:r>
    </w:p>
    <w:p w14:paraId="4D43949B" w14:textId="77777777" w:rsidR="00B1739E" w:rsidRDefault="00B1739E" w:rsidP="00A14AB8">
      <w:pPr>
        <w:jc w:val="both"/>
        <w:rPr>
          <w:rFonts w:ascii="Calibri" w:hAnsi="Calibri"/>
          <w:sz w:val="22"/>
          <w:szCs w:val="22"/>
        </w:rPr>
      </w:pPr>
    </w:p>
    <w:p w14:paraId="430F3070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testiranja, bez obzira na razloge koji pojedinog kandidata eventualno priječe da testiranju pristupi u naznačeno vrijeme.</w:t>
      </w:r>
    </w:p>
    <w:p w14:paraId="38C2183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09280CE4" w14:textId="1F82564A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</w:t>
      </w:r>
      <w:r w:rsidR="00A9552A">
        <w:rPr>
          <w:rFonts w:ascii="Calibri" w:hAnsi="Calibri"/>
          <w:sz w:val="22"/>
          <w:szCs w:val="22"/>
        </w:rPr>
        <w:t>ih</w:t>
      </w:r>
      <w:r>
        <w:rPr>
          <w:rFonts w:ascii="Calibri" w:hAnsi="Calibri"/>
          <w:sz w:val="22"/>
          <w:szCs w:val="22"/>
        </w:rPr>
        <w:t xml:space="preserve"> dana ne odazove do termina navedenih pod točkom II. ovog poziva, bez obzira na razloge, povukao prijavu na natječaj. Smatrat će se da je prijavu povukao i kandidat koji na testiranju remeti mir i/ili pravila ponašanja s kojima će biti upoznat, kao i kandidat koji ne predoči osobnu iskaznicu ili putovnicu</w:t>
      </w:r>
      <w:r w:rsidR="00B1739E">
        <w:rPr>
          <w:rFonts w:ascii="Calibri" w:hAnsi="Calibri"/>
          <w:sz w:val="22"/>
          <w:szCs w:val="22"/>
        </w:rPr>
        <w:t xml:space="preserve"> te </w:t>
      </w:r>
      <w:r w:rsidR="00B1739E" w:rsidRPr="00B1739E">
        <w:rPr>
          <w:rFonts w:ascii="Calibri" w:hAnsi="Calibri"/>
          <w:sz w:val="22"/>
          <w:szCs w:val="22"/>
        </w:rPr>
        <w:t>valjanu</w:t>
      </w:r>
      <w:r w:rsidR="00444D5A">
        <w:rPr>
          <w:rFonts w:ascii="Calibri" w:hAnsi="Calibri"/>
          <w:sz w:val="22"/>
          <w:szCs w:val="22"/>
        </w:rPr>
        <w:t xml:space="preserve"> potvrdu</w:t>
      </w:r>
      <w:r w:rsidR="00B1739E" w:rsidRPr="00B1739E">
        <w:rPr>
          <w:rFonts w:ascii="Calibri" w:hAnsi="Calibri"/>
          <w:sz w:val="22"/>
          <w:szCs w:val="22"/>
        </w:rPr>
        <w:t xml:space="preserve"> </w:t>
      </w:r>
      <w:r w:rsidR="00444D5A" w:rsidRPr="00444D5A">
        <w:rPr>
          <w:rFonts w:ascii="Calibri" w:hAnsi="Calibri"/>
          <w:sz w:val="22"/>
          <w:szCs w:val="22"/>
        </w:rPr>
        <w:t xml:space="preserve">o cijepljenju, </w:t>
      </w:r>
      <w:proofErr w:type="spellStart"/>
      <w:r w:rsidR="00444D5A" w:rsidRPr="00444D5A">
        <w:rPr>
          <w:rFonts w:ascii="Calibri" w:hAnsi="Calibri"/>
          <w:sz w:val="22"/>
          <w:szCs w:val="22"/>
        </w:rPr>
        <w:t>preboljenju</w:t>
      </w:r>
      <w:proofErr w:type="spellEnd"/>
      <w:r w:rsidR="00444D5A" w:rsidRPr="00444D5A">
        <w:rPr>
          <w:rFonts w:ascii="Calibri" w:hAnsi="Calibri"/>
          <w:sz w:val="22"/>
          <w:szCs w:val="22"/>
        </w:rPr>
        <w:t xml:space="preserve"> ili testiranju na bolest COVID-19</w:t>
      </w:r>
      <w:r>
        <w:rPr>
          <w:rFonts w:ascii="Calibri" w:hAnsi="Calibri"/>
          <w:sz w:val="22"/>
          <w:szCs w:val="22"/>
        </w:rPr>
        <w:t>.</w:t>
      </w:r>
    </w:p>
    <w:p w14:paraId="1BF8B65D" w14:textId="718E7547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</w:p>
    <w:p w14:paraId="013622E7" w14:textId="14E5A002" w:rsidR="00444D5A" w:rsidRDefault="00444D5A" w:rsidP="00A14AB8">
      <w:pPr>
        <w:jc w:val="both"/>
        <w:rPr>
          <w:rFonts w:ascii="Calibri" w:hAnsi="Calibri"/>
          <w:sz w:val="22"/>
          <w:szCs w:val="22"/>
        </w:rPr>
      </w:pPr>
    </w:p>
    <w:p w14:paraId="48382706" w14:textId="77777777" w:rsidR="00444D5A" w:rsidRDefault="00444D5A" w:rsidP="00A14AB8">
      <w:pPr>
        <w:jc w:val="both"/>
        <w:rPr>
          <w:rFonts w:ascii="Calibri" w:hAnsi="Calibri"/>
          <w:sz w:val="22"/>
          <w:szCs w:val="22"/>
        </w:rPr>
      </w:pPr>
    </w:p>
    <w:p w14:paraId="487543AC" w14:textId="133F2749" w:rsidR="00496C41" w:rsidRPr="00FC66E9" w:rsidRDefault="00FC66E9" w:rsidP="00496C41">
      <w:pPr>
        <w:jc w:val="center"/>
        <w:rPr>
          <w:rFonts w:ascii="Calibri" w:hAnsi="Calibri"/>
          <w:b/>
          <w:bCs/>
          <w:sz w:val="22"/>
          <w:szCs w:val="22"/>
        </w:rPr>
      </w:pPr>
      <w:r w:rsidRPr="00FC66E9">
        <w:rPr>
          <w:rFonts w:ascii="Calibri" w:hAnsi="Calibri"/>
          <w:b/>
          <w:bCs/>
          <w:sz w:val="22"/>
          <w:szCs w:val="22"/>
        </w:rPr>
        <w:lastRenderedPageBreak/>
        <w:t>VII</w:t>
      </w:r>
    </w:p>
    <w:p w14:paraId="2D37F434" w14:textId="56A044D5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</w:p>
    <w:p w14:paraId="5D7D8654" w14:textId="4A93F542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Nakon predaje rang liste Povjerenstva zapovjedniku Javne vatrogasne postrojbe grada Šibenika, odrediti će se kandidati koji će biti pozvani na daljnji intervju sa zapovjednikom, o čemu će isti biti pravovremeno obaviješteni telefonskim putem.</w:t>
      </w:r>
    </w:p>
    <w:p w14:paraId="61BBC50B" w14:textId="7B832C08" w:rsidR="00496C41" w:rsidRPr="00496C41" w:rsidRDefault="00496C41" w:rsidP="00A14AB8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45DDFA6" w14:textId="29BFD9A7" w:rsidR="0073786E" w:rsidRPr="00FC66E9" w:rsidRDefault="001C1D3F" w:rsidP="0073786E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  <w:r w:rsidR="00FC66E9" w:rsidRPr="00FC66E9">
        <w:rPr>
          <w:rFonts w:ascii="Calibri" w:hAnsi="Calibri"/>
          <w:b/>
          <w:sz w:val="22"/>
          <w:szCs w:val="22"/>
        </w:rPr>
        <w:t>II</w:t>
      </w:r>
    </w:p>
    <w:p w14:paraId="4059AFF5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4BC01CE0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16F037F7" w14:textId="77777777" w:rsidR="00FC66E9" w:rsidRDefault="005F6373" w:rsidP="005F6373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</w:t>
      </w:r>
    </w:p>
    <w:p w14:paraId="262DB14F" w14:textId="2777FB5A" w:rsidR="00FC66E9" w:rsidRDefault="00FC66E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40F27A85" w14:textId="31531D74" w:rsidR="00986B69" w:rsidRDefault="00986B6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5C9DBC83" w14:textId="77777777" w:rsidR="00986B69" w:rsidRPr="00FC66E9" w:rsidRDefault="00986B6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003975AE" w14:textId="395C54CB" w:rsidR="005F6373" w:rsidRPr="00FC66E9" w:rsidRDefault="005F6373" w:rsidP="005F6373">
      <w:pPr>
        <w:ind w:left="4956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JAVNA VATROGASNA POSTROJBA</w:t>
      </w:r>
    </w:p>
    <w:p w14:paraId="376439FA" w14:textId="4E510F2F" w:rsidR="005F6373" w:rsidRPr="00FC66E9" w:rsidRDefault="005F6373" w:rsidP="005F6373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    </w:t>
      </w:r>
      <w:r w:rsid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</w:t>
      </w: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GRADA ŠIBENIKA</w:t>
      </w:r>
    </w:p>
    <w:p w14:paraId="61678D12" w14:textId="77777777" w:rsidR="00FC66E9" w:rsidRPr="00FC66E9" w:rsidRDefault="00FC66E9" w:rsidP="005F6373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B10F448" w14:textId="77777777" w:rsidR="005F6373" w:rsidRPr="00FC66E9" w:rsidRDefault="005F6373" w:rsidP="005F6373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POVJERENSTVO ZA PROVEDBU POSTUPKA</w:t>
      </w:r>
    </w:p>
    <w:p w14:paraId="74782274" w14:textId="77777777" w:rsidR="005F6373" w:rsidRPr="00FC66E9" w:rsidRDefault="005F6373" w:rsidP="005F6373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IZBORA KANDIDATA ZA RADNO MJESTO</w:t>
      </w:r>
    </w:p>
    <w:p w14:paraId="77E01BF0" w14:textId="400D931D" w:rsidR="0073786E" w:rsidRPr="00FC66E9" w:rsidRDefault="00BC5D41" w:rsidP="00FC66E9">
      <w:pPr>
        <w:spacing w:line="259" w:lineRule="auto"/>
        <w:ind w:left="3540" w:firstLine="708"/>
        <w:jc w:val="both"/>
        <w:rPr>
          <w:rFonts w:ascii="Calibri" w:hAnsi="Calibri"/>
          <w:b/>
          <w:bCs/>
          <w:sz w:val="22"/>
          <w:szCs w:val="22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 xml:space="preserve">       </w:t>
      </w:r>
      <w:r w:rsidR="00473F39"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VATROGASAC/KINJA</w:t>
      </w:r>
    </w:p>
    <w:sectPr w:rsidR="0073786E" w:rsidRPr="00FC66E9" w:rsidSect="00986B69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E573C"/>
    <w:rsid w:val="000F3833"/>
    <w:rsid w:val="00101EB1"/>
    <w:rsid w:val="00161B52"/>
    <w:rsid w:val="001640B6"/>
    <w:rsid w:val="001C1D3F"/>
    <w:rsid w:val="00204B09"/>
    <w:rsid w:val="00247689"/>
    <w:rsid w:val="002F0D86"/>
    <w:rsid w:val="00341544"/>
    <w:rsid w:val="00352F14"/>
    <w:rsid w:val="003A5FA3"/>
    <w:rsid w:val="00431A54"/>
    <w:rsid w:val="00444D5A"/>
    <w:rsid w:val="00473F39"/>
    <w:rsid w:val="00496C41"/>
    <w:rsid w:val="004B6C7B"/>
    <w:rsid w:val="0052328B"/>
    <w:rsid w:val="00556EF6"/>
    <w:rsid w:val="00576F43"/>
    <w:rsid w:val="005A0E22"/>
    <w:rsid w:val="005E1C41"/>
    <w:rsid w:val="005F6373"/>
    <w:rsid w:val="00643A34"/>
    <w:rsid w:val="00695D06"/>
    <w:rsid w:val="006C3B14"/>
    <w:rsid w:val="007238DB"/>
    <w:rsid w:val="00726C22"/>
    <w:rsid w:val="0073786E"/>
    <w:rsid w:val="0078244B"/>
    <w:rsid w:val="00784E29"/>
    <w:rsid w:val="007F5FED"/>
    <w:rsid w:val="00803045"/>
    <w:rsid w:val="00893898"/>
    <w:rsid w:val="008F794A"/>
    <w:rsid w:val="00922691"/>
    <w:rsid w:val="00986B69"/>
    <w:rsid w:val="009B6144"/>
    <w:rsid w:val="009F6BBC"/>
    <w:rsid w:val="00A14AB8"/>
    <w:rsid w:val="00A9552A"/>
    <w:rsid w:val="00B1739E"/>
    <w:rsid w:val="00B61893"/>
    <w:rsid w:val="00BA0EAF"/>
    <w:rsid w:val="00BB6DD2"/>
    <w:rsid w:val="00BC5D41"/>
    <w:rsid w:val="00BF3198"/>
    <w:rsid w:val="00C6732D"/>
    <w:rsid w:val="00C94F7F"/>
    <w:rsid w:val="00CE464C"/>
    <w:rsid w:val="00F75A9E"/>
    <w:rsid w:val="00F820A8"/>
    <w:rsid w:val="00FC66E9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EA15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9</cp:revision>
  <cp:lastPrinted>2021-11-10T14:02:00Z</cp:lastPrinted>
  <dcterms:created xsi:type="dcterms:W3CDTF">2021-11-09T13:53:00Z</dcterms:created>
  <dcterms:modified xsi:type="dcterms:W3CDTF">2021-11-10T14:03:00Z</dcterms:modified>
</cp:coreProperties>
</file>